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E4A" w:rsidRDefault="001E0E4A" w:rsidP="001E0E4A">
      <w:pPr>
        <w:jc w:val="center"/>
      </w:pPr>
      <w:r>
        <w:rPr>
          <w:noProof/>
        </w:rPr>
        <w:drawing>
          <wp:inline distT="0" distB="0" distL="0" distR="0">
            <wp:extent cx="6675120" cy="695325"/>
            <wp:effectExtent l="19050" t="19050" r="1143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banner.gif"/>
                    <pic:cNvPicPr/>
                  </pic:nvPicPr>
                  <pic:blipFill>
                    <a:blip r:embed="rId7">
                      <a:extLst>
                        <a:ext uri="{28A0092B-C50C-407E-A947-70E740481C1C}">
                          <a14:useLocalDpi xmlns:a14="http://schemas.microsoft.com/office/drawing/2010/main" val="0"/>
                        </a:ext>
                      </a:extLst>
                    </a:blip>
                    <a:stretch>
                      <a:fillRect/>
                    </a:stretch>
                  </pic:blipFill>
                  <pic:spPr>
                    <a:xfrm>
                      <a:off x="0" y="0"/>
                      <a:ext cx="6675120" cy="695325"/>
                    </a:xfrm>
                    <a:prstGeom prst="rect">
                      <a:avLst/>
                    </a:prstGeom>
                    <a:ln>
                      <a:solidFill>
                        <a:schemeClr val="tx1"/>
                      </a:solidFill>
                    </a:ln>
                  </pic:spPr>
                </pic:pic>
              </a:graphicData>
            </a:graphic>
          </wp:inline>
        </w:drawing>
      </w:r>
    </w:p>
    <w:p w:rsidR="003071E7" w:rsidRPr="00FD3130" w:rsidRDefault="00BA25DA" w:rsidP="001E0E4A">
      <w:pPr>
        <w:jc w:val="center"/>
        <w:rPr>
          <w:sz w:val="40"/>
        </w:rPr>
      </w:pPr>
      <w:r w:rsidRPr="00FD3130">
        <w:rPr>
          <w:sz w:val="40"/>
        </w:rPr>
        <w:t xml:space="preserve">Demon </w:t>
      </w:r>
      <w:r w:rsidR="00094999">
        <w:rPr>
          <w:sz w:val="40"/>
        </w:rPr>
        <w:t>98</w:t>
      </w:r>
      <w:r w:rsidR="003071E7" w:rsidRPr="00FD3130">
        <w:rPr>
          <w:sz w:val="40"/>
        </w:rPr>
        <w:t xml:space="preserve"> Build Instructions</w:t>
      </w:r>
    </w:p>
    <w:p w:rsidR="0047580C" w:rsidRPr="007F236D" w:rsidRDefault="007F236D" w:rsidP="00DD3665">
      <w:pPr>
        <w:rPr>
          <w:b/>
        </w:rPr>
      </w:pPr>
      <w:r w:rsidRPr="007F236D">
        <w:rPr>
          <w:b/>
        </w:rPr>
        <w:t>Parts list:</w:t>
      </w:r>
    </w:p>
    <w:p w:rsidR="007F236D" w:rsidRPr="007F236D" w:rsidRDefault="007F236D" w:rsidP="00DD3665">
      <w:pPr>
        <w:rPr>
          <w:b/>
        </w:rPr>
        <w:sectPr w:rsidR="007F236D" w:rsidRPr="007F236D" w:rsidSect="007814CE">
          <w:footerReference w:type="default" r:id="rId8"/>
          <w:pgSz w:w="12240" w:h="15840"/>
          <w:pgMar w:top="720" w:right="720" w:bottom="720" w:left="720" w:header="720" w:footer="720" w:gutter="0"/>
          <w:cols w:space="720"/>
          <w:docGrid w:linePitch="360"/>
        </w:sectPr>
      </w:pPr>
    </w:p>
    <w:p w:rsidR="0047580C" w:rsidRDefault="0047580C" w:rsidP="00A2296D">
      <w:pPr>
        <w:pBdr>
          <w:top w:val="single" w:sz="4" w:space="1" w:color="auto"/>
          <w:left w:val="single" w:sz="4" w:space="4" w:color="auto"/>
          <w:bottom w:val="single" w:sz="4" w:space="1" w:color="auto"/>
          <w:right w:val="single" w:sz="4" w:space="4" w:color="auto"/>
        </w:pBdr>
        <w:rPr>
          <w:i/>
          <w:u w:val="single"/>
        </w:rPr>
      </w:pPr>
      <w:r w:rsidRPr="007F236D">
        <w:rPr>
          <w:i/>
          <w:u w:val="single"/>
        </w:rPr>
        <w:lastRenderedPageBreak/>
        <w:t>Kit:</w:t>
      </w:r>
    </w:p>
    <w:p w:rsidR="007F236D" w:rsidRPr="00971068" w:rsidRDefault="007F236D"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Nosecone</w:t>
      </w:r>
      <w:r w:rsidR="00971068" w:rsidRPr="00971068">
        <w:rPr>
          <w:sz w:val="22"/>
        </w:rPr>
        <w:t xml:space="preserve"> (</w:t>
      </w:r>
      <w:r w:rsidR="00971068" w:rsidRPr="00971068">
        <w:rPr>
          <w:i/>
          <w:sz w:val="22"/>
        </w:rPr>
        <w:t>w/phenolic tip, welded eyebolt</w:t>
      </w:r>
      <w:r w:rsidR="00971068" w:rsidRPr="00971068">
        <w:rPr>
          <w:sz w:val="22"/>
        </w:rPr>
        <w:t>)</w:t>
      </w:r>
    </w:p>
    <w:p w:rsidR="00FD3130" w:rsidRPr="00971068" w:rsidRDefault="00FD3130"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Vent Band</w:t>
      </w:r>
    </w:p>
    <w:p w:rsidR="007F236D" w:rsidRPr="00971068" w:rsidRDefault="00971068"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Long Coupler (</w:t>
      </w:r>
      <w:proofErr w:type="spellStart"/>
      <w:r w:rsidRPr="00971068">
        <w:rPr>
          <w:i/>
          <w:sz w:val="22"/>
        </w:rPr>
        <w:t>av</w:t>
      </w:r>
      <w:proofErr w:type="spellEnd"/>
      <w:r w:rsidRPr="00971068">
        <w:rPr>
          <w:i/>
          <w:sz w:val="22"/>
        </w:rPr>
        <w:t>-bay</w:t>
      </w:r>
      <w:r w:rsidRPr="00971068">
        <w:rPr>
          <w:sz w:val="22"/>
        </w:rPr>
        <w:t>)</w:t>
      </w:r>
    </w:p>
    <w:p w:rsidR="00971068" w:rsidRPr="00971068" w:rsidRDefault="00971068"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Aluminum bulkhead</w:t>
      </w:r>
      <w:r w:rsidR="00FD3130">
        <w:rPr>
          <w:sz w:val="22"/>
        </w:rPr>
        <w:t xml:space="preserve"> (x2)</w:t>
      </w:r>
    </w:p>
    <w:p w:rsidR="0047580C" w:rsidRPr="00971068" w:rsidRDefault="0047580C"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Body Tube</w:t>
      </w:r>
    </w:p>
    <w:p w:rsidR="00971068" w:rsidRPr="00971068" w:rsidRDefault="00971068"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Short Coupler (</w:t>
      </w:r>
      <w:proofErr w:type="spellStart"/>
      <w:r w:rsidRPr="00971068">
        <w:rPr>
          <w:i/>
          <w:sz w:val="22"/>
        </w:rPr>
        <w:t>boattail</w:t>
      </w:r>
      <w:proofErr w:type="spellEnd"/>
      <w:r w:rsidRPr="00971068">
        <w:rPr>
          <w:sz w:val="22"/>
        </w:rPr>
        <w:t>)</w:t>
      </w:r>
    </w:p>
    <w:p w:rsidR="007F236D" w:rsidRPr="00971068" w:rsidRDefault="00971068"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Centering Ring</w:t>
      </w:r>
      <w:r w:rsidR="00FD3130">
        <w:rPr>
          <w:sz w:val="22"/>
        </w:rPr>
        <w:t xml:space="preserve"> (x1)</w:t>
      </w:r>
    </w:p>
    <w:p w:rsidR="0047580C" w:rsidRPr="00971068" w:rsidRDefault="0047580C"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Motor Mount Tube</w:t>
      </w:r>
    </w:p>
    <w:p w:rsidR="00971068" w:rsidRPr="00971068" w:rsidRDefault="00971068" w:rsidP="00FD3130">
      <w:pPr>
        <w:pBdr>
          <w:top w:val="single" w:sz="4" w:space="1" w:color="auto"/>
          <w:left w:val="single" w:sz="4" w:space="4" w:color="auto"/>
          <w:bottom w:val="single" w:sz="4" w:space="1" w:color="auto"/>
          <w:right w:val="single" w:sz="4" w:space="4" w:color="auto"/>
        </w:pBdr>
        <w:ind w:left="360" w:hanging="360"/>
        <w:rPr>
          <w:sz w:val="22"/>
        </w:rPr>
      </w:pPr>
      <w:proofErr w:type="spellStart"/>
      <w:r w:rsidRPr="00971068">
        <w:rPr>
          <w:sz w:val="22"/>
        </w:rPr>
        <w:t>Boattail</w:t>
      </w:r>
      <w:proofErr w:type="spellEnd"/>
    </w:p>
    <w:p w:rsidR="00DD3665" w:rsidRPr="00971068" w:rsidRDefault="0077121C" w:rsidP="00FD3130">
      <w:pPr>
        <w:pBdr>
          <w:top w:val="single" w:sz="4" w:space="1" w:color="auto"/>
          <w:left w:val="single" w:sz="4" w:space="4" w:color="auto"/>
          <w:bottom w:val="single" w:sz="4" w:space="1" w:color="auto"/>
          <w:right w:val="single" w:sz="4" w:space="4" w:color="auto"/>
        </w:pBdr>
        <w:ind w:left="360" w:hanging="360"/>
        <w:rPr>
          <w:sz w:val="22"/>
        </w:rPr>
      </w:pPr>
      <w:r w:rsidRPr="00971068">
        <w:rPr>
          <w:sz w:val="22"/>
        </w:rPr>
        <w:t>F</w:t>
      </w:r>
      <w:r w:rsidR="0047580C" w:rsidRPr="00971068">
        <w:rPr>
          <w:sz w:val="22"/>
        </w:rPr>
        <w:t>ins</w:t>
      </w:r>
      <w:r w:rsidR="00FD3130">
        <w:rPr>
          <w:sz w:val="22"/>
        </w:rPr>
        <w:t xml:space="preserve"> (x3)</w:t>
      </w:r>
    </w:p>
    <w:p w:rsidR="00971068" w:rsidRPr="00971068" w:rsidRDefault="00971068" w:rsidP="00FD3130">
      <w:pPr>
        <w:pBdr>
          <w:top w:val="single" w:sz="4" w:space="1" w:color="auto"/>
          <w:left w:val="single" w:sz="4" w:space="4" w:color="auto"/>
          <w:bottom w:val="single" w:sz="4" w:space="1" w:color="auto"/>
          <w:right w:val="single" w:sz="4" w:space="4" w:color="auto"/>
        </w:pBdr>
        <w:ind w:left="360" w:hanging="360"/>
        <w:rPr>
          <w:sz w:val="22"/>
        </w:rPr>
      </w:pPr>
      <w:proofErr w:type="spellStart"/>
      <w:r>
        <w:rPr>
          <w:sz w:val="22"/>
        </w:rPr>
        <w:t>AeroPack</w:t>
      </w:r>
      <w:proofErr w:type="spellEnd"/>
      <w:r>
        <w:rPr>
          <w:sz w:val="22"/>
        </w:rPr>
        <w:t xml:space="preserve"> </w:t>
      </w:r>
      <w:r w:rsidRPr="00971068">
        <w:rPr>
          <w:sz w:val="22"/>
        </w:rPr>
        <w:t>Motor Retainer</w:t>
      </w:r>
    </w:p>
    <w:p w:rsidR="0047580C" w:rsidRDefault="007F236D" w:rsidP="00A2296D">
      <w:pPr>
        <w:pBdr>
          <w:top w:val="single" w:sz="4" w:space="1" w:color="auto"/>
          <w:left w:val="single" w:sz="4" w:space="4" w:color="auto"/>
          <w:bottom w:val="single" w:sz="4" w:space="1" w:color="auto"/>
          <w:right w:val="single" w:sz="4" w:space="4" w:color="auto"/>
        </w:pBdr>
        <w:rPr>
          <w:i/>
          <w:u w:val="single"/>
        </w:rPr>
      </w:pPr>
      <w:r>
        <w:br w:type="column"/>
      </w:r>
      <w:r w:rsidR="0047580C" w:rsidRPr="007F236D">
        <w:rPr>
          <w:i/>
          <w:u w:val="single"/>
        </w:rPr>
        <w:lastRenderedPageBreak/>
        <w:t>Necessary Parts:</w:t>
      </w:r>
    </w:p>
    <w:p w:rsidR="0047580C" w:rsidRPr="00971068" w:rsidRDefault="00971068" w:rsidP="00A2296D">
      <w:pPr>
        <w:pBdr>
          <w:top w:val="single" w:sz="4" w:space="1" w:color="auto"/>
          <w:left w:val="single" w:sz="4" w:space="4" w:color="auto"/>
          <w:bottom w:val="single" w:sz="4" w:space="1" w:color="auto"/>
          <w:right w:val="single" w:sz="4" w:space="4" w:color="auto"/>
        </w:pBdr>
        <w:rPr>
          <w:sz w:val="22"/>
        </w:rPr>
      </w:pPr>
      <w:r w:rsidRPr="00971068">
        <w:rPr>
          <w:sz w:val="22"/>
        </w:rPr>
        <w:t>S</w:t>
      </w:r>
      <w:r w:rsidR="0047580C" w:rsidRPr="00971068">
        <w:rPr>
          <w:sz w:val="22"/>
        </w:rPr>
        <w:t>hock cord</w:t>
      </w:r>
      <w:r w:rsidRPr="00971068">
        <w:rPr>
          <w:sz w:val="22"/>
        </w:rPr>
        <w:t xml:space="preserve"> (</w:t>
      </w:r>
      <w:r w:rsidRPr="00971068">
        <w:rPr>
          <w:i/>
          <w:sz w:val="22"/>
        </w:rPr>
        <w:t>x2, drogue &amp; main</w:t>
      </w:r>
      <w:r w:rsidRPr="00971068">
        <w:rPr>
          <w:sz w:val="22"/>
        </w:rPr>
        <w:t>)</w:t>
      </w:r>
    </w:p>
    <w:p w:rsidR="0047580C" w:rsidRPr="00971068" w:rsidRDefault="0047580C" w:rsidP="00A2296D">
      <w:pPr>
        <w:pBdr>
          <w:top w:val="single" w:sz="4" w:space="1" w:color="auto"/>
          <w:left w:val="single" w:sz="4" w:space="4" w:color="auto"/>
          <w:bottom w:val="single" w:sz="4" w:space="1" w:color="auto"/>
          <w:right w:val="single" w:sz="4" w:space="4" w:color="auto"/>
        </w:pBdr>
        <w:rPr>
          <w:sz w:val="22"/>
        </w:rPr>
      </w:pPr>
      <w:r w:rsidRPr="00971068">
        <w:rPr>
          <w:sz w:val="22"/>
        </w:rPr>
        <w:t>Parachute</w:t>
      </w:r>
      <w:r w:rsidR="00971068" w:rsidRPr="00971068">
        <w:rPr>
          <w:sz w:val="22"/>
        </w:rPr>
        <w:t xml:space="preserve"> (</w:t>
      </w:r>
      <w:r w:rsidR="00971068" w:rsidRPr="00971068">
        <w:rPr>
          <w:i/>
          <w:sz w:val="22"/>
        </w:rPr>
        <w:t>drogue &amp; main</w:t>
      </w:r>
      <w:r w:rsidR="00971068" w:rsidRPr="00971068">
        <w:rPr>
          <w:sz w:val="22"/>
        </w:rPr>
        <w:t>)</w:t>
      </w:r>
    </w:p>
    <w:p w:rsidR="0047580C" w:rsidRPr="00971068" w:rsidRDefault="007F236D" w:rsidP="00A2296D">
      <w:pPr>
        <w:pBdr>
          <w:top w:val="single" w:sz="4" w:space="1" w:color="auto"/>
          <w:left w:val="single" w:sz="4" w:space="4" w:color="auto"/>
          <w:bottom w:val="single" w:sz="4" w:space="1" w:color="auto"/>
          <w:right w:val="single" w:sz="4" w:space="4" w:color="auto"/>
        </w:pBdr>
        <w:rPr>
          <w:sz w:val="22"/>
        </w:rPr>
      </w:pPr>
      <w:r w:rsidRPr="00971068">
        <w:rPr>
          <w:sz w:val="22"/>
        </w:rPr>
        <w:t>Epoxy</w:t>
      </w:r>
    </w:p>
    <w:p w:rsidR="0031119B" w:rsidRDefault="0031119B" w:rsidP="00A2296D">
      <w:pPr>
        <w:pBdr>
          <w:top w:val="single" w:sz="4" w:space="1" w:color="auto"/>
          <w:left w:val="single" w:sz="4" w:space="4" w:color="auto"/>
          <w:bottom w:val="single" w:sz="4" w:space="1" w:color="auto"/>
          <w:right w:val="single" w:sz="4" w:space="4" w:color="auto"/>
        </w:pBdr>
        <w:rPr>
          <w:sz w:val="22"/>
        </w:rPr>
      </w:pPr>
      <w:r w:rsidRPr="00971068">
        <w:rPr>
          <w:sz w:val="22"/>
        </w:rPr>
        <w:t>Rail Buttons</w:t>
      </w:r>
    </w:p>
    <w:p w:rsidR="00971068" w:rsidRPr="00971068" w:rsidRDefault="00971068" w:rsidP="00A2296D">
      <w:pPr>
        <w:pBdr>
          <w:top w:val="single" w:sz="4" w:space="1" w:color="auto"/>
          <w:left w:val="single" w:sz="4" w:space="4" w:color="auto"/>
          <w:bottom w:val="single" w:sz="4" w:space="1" w:color="auto"/>
          <w:right w:val="single" w:sz="4" w:space="4" w:color="auto"/>
        </w:pBdr>
        <w:rPr>
          <w:sz w:val="22"/>
        </w:rPr>
      </w:pPr>
      <w:r>
        <w:rPr>
          <w:sz w:val="22"/>
        </w:rPr>
        <w:t>¼”-20 All-Thread</w:t>
      </w:r>
    </w:p>
    <w:p w:rsidR="00DD3665" w:rsidRPr="00971068" w:rsidRDefault="00971068" w:rsidP="00A2296D">
      <w:pPr>
        <w:pBdr>
          <w:top w:val="single" w:sz="4" w:space="1" w:color="auto"/>
          <w:left w:val="single" w:sz="4" w:space="4" w:color="auto"/>
          <w:bottom w:val="single" w:sz="4" w:space="1" w:color="auto"/>
          <w:right w:val="single" w:sz="4" w:space="4" w:color="auto"/>
        </w:pBdr>
        <w:rPr>
          <w:sz w:val="22"/>
        </w:rPr>
      </w:pPr>
      <w:r>
        <w:rPr>
          <w:sz w:val="22"/>
        </w:rPr>
        <w:t>Altimeters &amp; Sled</w:t>
      </w:r>
    </w:p>
    <w:p w:rsidR="00DD3665" w:rsidRDefault="00DD3665" w:rsidP="00A2296D">
      <w:pPr>
        <w:pBdr>
          <w:top w:val="single" w:sz="4" w:space="1" w:color="auto"/>
          <w:left w:val="single" w:sz="4" w:space="4" w:color="auto"/>
          <w:bottom w:val="single" w:sz="4" w:space="1" w:color="auto"/>
          <w:right w:val="single" w:sz="4" w:space="4" w:color="auto"/>
        </w:pBdr>
        <w:rPr>
          <w:sz w:val="22"/>
        </w:rPr>
      </w:pPr>
    </w:p>
    <w:p w:rsidR="00971068" w:rsidRDefault="00971068" w:rsidP="00A2296D">
      <w:pPr>
        <w:pBdr>
          <w:top w:val="single" w:sz="4" w:space="1" w:color="auto"/>
          <w:left w:val="single" w:sz="4" w:space="4" w:color="auto"/>
          <w:bottom w:val="single" w:sz="4" w:space="1" w:color="auto"/>
          <w:right w:val="single" w:sz="4" w:space="4" w:color="auto"/>
        </w:pBdr>
        <w:rPr>
          <w:sz w:val="22"/>
        </w:rPr>
      </w:pPr>
    </w:p>
    <w:p w:rsidR="00971068" w:rsidRPr="00971068" w:rsidRDefault="00971068" w:rsidP="00A2296D">
      <w:pPr>
        <w:pBdr>
          <w:top w:val="single" w:sz="4" w:space="1" w:color="auto"/>
          <w:left w:val="single" w:sz="4" w:space="4" w:color="auto"/>
          <w:bottom w:val="single" w:sz="4" w:space="1" w:color="auto"/>
          <w:right w:val="single" w:sz="4" w:space="4" w:color="auto"/>
        </w:pBdr>
        <w:rPr>
          <w:sz w:val="22"/>
        </w:rPr>
      </w:pPr>
    </w:p>
    <w:p w:rsidR="00DD3665" w:rsidRDefault="00DD3665" w:rsidP="00A2296D">
      <w:pPr>
        <w:pBdr>
          <w:top w:val="single" w:sz="4" w:space="1" w:color="auto"/>
          <w:left w:val="single" w:sz="4" w:space="4" w:color="auto"/>
          <w:bottom w:val="single" w:sz="4" w:space="1" w:color="auto"/>
          <w:right w:val="single" w:sz="4" w:space="4" w:color="auto"/>
        </w:pBdr>
        <w:rPr>
          <w:sz w:val="22"/>
        </w:rPr>
      </w:pPr>
    </w:p>
    <w:p w:rsidR="00FD3130" w:rsidRPr="00971068" w:rsidRDefault="00FD3130" w:rsidP="00A2296D">
      <w:pPr>
        <w:pBdr>
          <w:top w:val="single" w:sz="4" w:space="1" w:color="auto"/>
          <w:left w:val="single" w:sz="4" w:space="4" w:color="auto"/>
          <w:bottom w:val="single" w:sz="4" w:space="1" w:color="auto"/>
          <w:right w:val="single" w:sz="4" w:space="4" w:color="auto"/>
        </w:pBdr>
        <w:rPr>
          <w:sz w:val="22"/>
        </w:rPr>
      </w:pPr>
    </w:p>
    <w:p w:rsidR="00DD3665" w:rsidRPr="00971068" w:rsidRDefault="00DD3665" w:rsidP="00A2296D">
      <w:pPr>
        <w:pBdr>
          <w:top w:val="single" w:sz="4" w:space="1" w:color="auto"/>
          <w:left w:val="single" w:sz="4" w:space="4" w:color="auto"/>
          <w:bottom w:val="single" w:sz="4" w:space="1" w:color="auto"/>
          <w:right w:val="single" w:sz="4" w:space="4" w:color="auto"/>
        </w:pBdr>
        <w:rPr>
          <w:sz w:val="22"/>
        </w:rPr>
      </w:pPr>
    </w:p>
    <w:p w:rsidR="0047580C" w:rsidRDefault="007F236D" w:rsidP="00A2296D">
      <w:pPr>
        <w:pBdr>
          <w:top w:val="single" w:sz="4" w:space="1" w:color="auto"/>
          <w:left w:val="single" w:sz="4" w:space="4" w:color="auto"/>
          <w:bottom w:val="single" w:sz="4" w:space="1" w:color="auto"/>
          <w:right w:val="single" w:sz="4" w:space="4" w:color="auto"/>
        </w:pBdr>
        <w:rPr>
          <w:i/>
          <w:u w:val="single"/>
        </w:rPr>
      </w:pPr>
      <w:r w:rsidRPr="00971068">
        <w:rPr>
          <w:sz w:val="22"/>
        </w:rPr>
        <w:br w:type="column"/>
      </w:r>
      <w:r w:rsidR="0047580C" w:rsidRPr="007F236D">
        <w:rPr>
          <w:i/>
          <w:u w:val="single"/>
        </w:rPr>
        <w:lastRenderedPageBreak/>
        <w:t>Optional Parts:</w:t>
      </w:r>
    </w:p>
    <w:p w:rsidR="00E53C61" w:rsidRPr="00971068" w:rsidRDefault="00E53C61" w:rsidP="00A2296D">
      <w:pPr>
        <w:pBdr>
          <w:top w:val="single" w:sz="4" w:space="1" w:color="auto"/>
          <w:left w:val="single" w:sz="4" w:space="4" w:color="auto"/>
          <w:bottom w:val="single" w:sz="4" w:space="1" w:color="auto"/>
          <w:right w:val="single" w:sz="4" w:space="4" w:color="auto"/>
        </w:pBdr>
        <w:ind w:left="180" w:hanging="180"/>
        <w:rPr>
          <w:sz w:val="22"/>
        </w:rPr>
      </w:pPr>
      <w:r w:rsidRPr="00971068">
        <w:rPr>
          <w:sz w:val="22"/>
        </w:rPr>
        <w:t>Nomex®</w:t>
      </w:r>
      <w:r w:rsidR="007F236D" w:rsidRPr="00971068">
        <w:rPr>
          <w:sz w:val="22"/>
        </w:rPr>
        <w:t xml:space="preserve"> Chute-</w:t>
      </w:r>
      <w:r w:rsidRPr="00971068">
        <w:rPr>
          <w:sz w:val="22"/>
        </w:rPr>
        <w:t>Protector</w:t>
      </w:r>
    </w:p>
    <w:p w:rsidR="0047580C" w:rsidRPr="00971068" w:rsidRDefault="0047580C" w:rsidP="00A2296D">
      <w:pPr>
        <w:pBdr>
          <w:top w:val="single" w:sz="4" w:space="1" w:color="auto"/>
          <w:left w:val="single" w:sz="4" w:space="4" w:color="auto"/>
          <w:bottom w:val="single" w:sz="4" w:space="1" w:color="auto"/>
          <w:right w:val="single" w:sz="4" w:space="4" w:color="auto"/>
        </w:pBdr>
        <w:ind w:left="180" w:hanging="180"/>
        <w:rPr>
          <w:sz w:val="22"/>
        </w:rPr>
      </w:pPr>
      <w:r w:rsidRPr="00971068">
        <w:rPr>
          <w:sz w:val="22"/>
        </w:rPr>
        <w:t xml:space="preserve">Stainless Steel </w:t>
      </w:r>
      <w:proofErr w:type="spellStart"/>
      <w:r w:rsidRPr="00971068">
        <w:rPr>
          <w:sz w:val="22"/>
        </w:rPr>
        <w:t>Quicklinks</w:t>
      </w:r>
      <w:proofErr w:type="spellEnd"/>
    </w:p>
    <w:p w:rsidR="00FD3130" w:rsidRDefault="00FD3130" w:rsidP="00A2296D">
      <w:pPr>
        <w:pBdr>
          <w:top w:val="single" w:sz="4" w:space="1" w:color="auto"/>
          <w:left w:val="single" w:sz="4" w:space="4" w:color="auto"/>
          <w:bottom w:val="single" w:sz="4" w:space="1" w:color="auto"/>
          <w:right w:val="single" w:sz="4" w:space="4" w:color="auto"/>
        </w:pBdr>
        <w:ind w:left="180" w:hanging="180"/>
        <w:rPr>
          <w:sz w:val="22"/>
        </w:rPr>
      </w:pPr>
      <w:r>
        <w:rPr>
          <w:sz w:val="22"/>
        </w:rPr>
        <w:t xml:space="preserve">Stainless Steel </w:t>
      </w:r>
      <w:proofErr w:type="gramStart"/>
      <w:r>
        <w:rPr>
          <w:sz w:val="22"/>
        </w:rPr>
        <w:t>Eye-bolts</w:t>
      </w:r>
      <w:proofErr w:type="gramEnd"/>
    </w:p>
    <w:p w:rsidR="00DD3665" w:rsidRDefault="00DD3665" w:rsidP="00A2296D">
      <w:pPr>
        <w:pBdr>
          <w:top w:val="single" w:sz="4" w:space="1" w:color="auto"/>
          <w:left w:val="single" w:sz="4" w:space="4" w:color="auto"/>
          <w:bottom w:val="single" w:sz="4" w:space="1" w:color="auto"/>
          <w:right w:val="single" w:sz="4" w:space="4" w:color="auto"/>
        </w:pBdr>
        <w:ind w:left="180" w:hanging="180"/>
        <w:rPr>
          <w:sz w:val="22"/>
        </w:rPr>
      </w:pPr>
    </w:p>
    <w:p w:rsidR="00971068" w:rsidRDefault="00971068" w:rsidP="00A2296D">
      <w:pPr>
        <w:pBdr>
          <w:top w:val="single" w:sz="4" w:space="1" w:color="auto"/>
          <w:left w:val="single" w:sz="4" w:space="4" w:color="auto"/>
          <w:bottom w:val="single" w:sz="4" w:space="1" w:color="auto"/>
          <w:right w:val="single" w:sz="4" w:space="4" w:color="auto"/>
        </w:pBdr>
        <w:ind w:left="180" w:hanging="180"/>
        <w:rPr>
          <w:sz w:val="22"/>
        </w:rPr>
      </w:pPr>
    </w:p>
    <w:p w:rsidR="00971068" w:rsidRDefault="00971068" w:rsidP="00A2296D">
      <w:pPr>
        <w:pBdr>
          <w:top w:val="single" w:sz="4" w:space="1" w:color="auto"/>
          <w:left w:val="single" w:sz="4" w:space="4" w:color="auto"/>
          <w:bottom w:val="single" w:sz="4" w:space="1" w:color="auto"/>
          <w:right w:val="single" w:sz="4" w:space="4" w:color="auto"/>
        </w:pBdr>
        <w:ind w:left="180" w:hanging="180"/>
        <w:rPr>
          <w:sz w:val="22"/>
        </w:rPr>
      </w:pPr>
    </w:p>
    <w:p w:rsidR="00971068" w:rsidRDefault="00971068" w:rsidP="00A2296D">
      <w:pPr>
        <w:pBdr>
          <w:top w:val="single" w:sz="4" w:space="1" w:color="auto"/>
          <w:left w:val="single" w:sz="4" w:space="4" w:color="auto"/>
          <w:bottom w:val="single" w:sz="4" w:space="1" w:color="auto"/>
          <w:right w:val="single" w:sz="4" w:space="4" w:color="auto"/>
        </w:pBdr>
        <w:ind w:left="180" w:hanging="180"/>
        <w:rPr>
          <w:sz w:val="22"/>
        </w:rPr>
      </w:pPr>
    </w:p>
    <w:p w:rsidR="00971068" w:rsidRDefault="00971068" w:rsidP="00A2296D">
      <w:pPr>
        <w:pBdr>
          <w:top w:val="single" w:sz="4" w:space="1" w:color="auto"/>
          <w:left w:val="single" w:sz="4" w:space="4" w:color="auto"/>
          <w:bottom w:val="single" w:sz="4" w:space="1" w:color="auto"/>
          <w:right w:val="single" w:sz="4" w:space="4" w:color="auto"/>
        </w:pBdr>
        <w:ind w:left="180" w:hanging="180"/>
        <w:rPr>
          <w:sz w:val="22"/>
        </w:rPr>
      </w:pPr>
    </w:p>
    <w:p w:rsidR="00971068" w:rsidRDefault="00971068" w:rsidP="00A2296D">
      <w:pPr>
        <w:pBdr>
          <w:top w:val="single" w:sz="4" w:space="1" w:color="auto"/>
          <w:left w:val="single" w:sz="4" w:space="4" w:color="auto"/>
          <w:bottom w:val="single" w:sz="4" w:space="1" w:color="auto"/>
          <w:right w:val="single" w:sz="4" w:space="4" w:color="auto"/>
        </w:pBdr>
        <w:ind w:left="180" w:hanging="180"/>
        <w:rPr>
          <w:sz w:val="22"/>
        </w:rPr>
      </w:pPr>
    </w:p>
    <w:p w:rsidR="00971068" w:rsidRDefault="00971068" w:rsidP="00A2296D">
      <w:pPr>
        <w:pBdr>
          <w:top w:val="single" w:sz="4" w:space="1" w:color="auto"/>
          <w:left w:val="single" w:sz="4" w:space="4" w:color="auto"/>
          <w:bottom w:val="single" w:sz="4" w:space="1" w:color="auto"/>
          <w:right w:val="single" w:sz="4" w:space="4" w:color="auto"/>
        </w:pBdr>
        <w:ind w:left="180" w:hanging="180"/>
        <w:rPr>
          <w:sz w:val="22"/>
        </w:rPr>
      </w:pPr>
    </w:p>
    <w:p w:rsidR="00971068" w:rsidRPr="00971068" w:rsidRDefault="00971068" w:rsidP="00A2296D">
      <w:pPr>
        <w:pBdr>
          <w:top w:val="single" w:sz="4" w:space="1" w:color="auto"/>
          <w:left w:val="single" w:sz="4" w:space="4" w:color="auto"/>
          <w:bottom w:val="single" w:sz="4" w:space="1" w:color="auto"/>
          <w:right w:val="single" w:sz="4" w:space="4" w:color="auto"/>
        </w:pBdr>
        <w:ind w:left="180" w:hanging="180"/>
        <w:rPr>
          <w:sz w:val="22"/>
        </w:rPr>
      </w:pPr>
    </w:p>
    <w:p w:rsidR="00454756" w:rsidRPr="00971068" w:rsidRDefault="00454756" w:rsidP="00A2296D">
      <w:pPr>
        <w:pBdr>
          <w:top w:val="single" w:sz="4" w:space="1" w:color="auto"/>
          <w:left w:val="single" w:sz="4" w:space="4" w:color="auto"/>
          <w:bottom w:val="single" w:sz="4" w:space="1" w:color="auto"/>
          <w:right w:val="single" w:sz="4" w:space="4" w:color="auto"/>
        </w:pBdr>
        <w:ind w:left="180" w:hanging="180"/>
        <w:rPr>
          <w:sz w:val="22"/>
        </w:rPr>
      </w:pPr>
    </w:p>
    <w:p w:rsidR="00971068" w:rsidRPr="00971068" w:rsidRDefault="00971068" w:rsidP="00FD3130">
      <w:pPr>
        <w:pBdr>
          <w:top w:val="single" w:sz="4" w:space="1" w:color="auto"/>
          <w:left w:val="single" w:sz="4" w:space="4" w:color="auto"/>
          <w:bottom w:val="single" w:sz="4" w:space="1" w:color="auto"/>
          <w:right w:val="single" w:sz="4" w:space="4" w:color="auto"/>
        </w:pBdr>
        <w:ind w:left="180" w:hanging="180"/>
        <w:rPr>
          <w:sz w:val="22"/>
        </w:rPr>
        <w:sectPr w:rsidR="00971068" w:rsidRPr="00971068" w:rsidSect="00FD3130">
          <w:type w:val="continuous"/>
          <w:pgSz w:w="12240" w:h="15840"/>
          <w:pgMar w:top="720" w:right="720" w:bottom="720" w:left="720" w:header="720" w:footer="720" w:gutter="0"/>
          <w:cols w:num="3" w:space="720"/>
          <w:docGrid w:linePitch="360"/>
        </w:sectPr>
      </w:pPr>
    </w:p>
    <w:p w:rsidR="00FD3130" w:rsidRDefault="00A2296D" w:rsidP="006D1DFC">
      <w:pPr>
        <w:jc w:val="center"/>
      </w:pPr>
      <w:r>
        <w:rPr>
          <w:noProof/>
        </w:rPr>
        <w:lastRenderedPageBreak/>
        <w:drawing>
          <wp:inline distT="0" distB="0" distL="0" distR="0">
            <wp:extent cx="5028873" cy="2286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930_1819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8873" cy="2286000"/>
                    </a:xfrm>
                    <a:prstGeom prst="rect">
                      <a:avLst/>
                    </a:prstGeom>
                  </pic:spPr>
                </pic:pic>
              </a:graphicData>
            </a:graphic>
          </wp:inline>
        </w:drawing>
      </w:r>
    </w:p>
    <w:p w:rsidR="00652B4D" w:rsidRPr="006D7719" w:rsidRDefault="00652B4D" w:rsidP="006D1DFC">
      <w:pPr>
        <w:jc w:val="center"/>
        <w:rPr>
          <w:b/>
          <w:smallCaps/>
          <w:sz w:val="32"/>
          <w:u w:val="single"/>
        </w:rPr>
      </w:pPr>
      <w:r w:rsidRPr="006D7719">
        <w:rPr>
          <w:b/>
          <w:smallCaps/>
          <w:sz w:val="32"/>
          <w:u w:val="single"/>
        </w:rPr>
        <w:t xml:space="preserve">Demon </w:t>
      </w:r>
      <w:r w:rsidR="00646F84">
        <w:rPr>
          <w:b/>
          <w:smallCaps/>
          <w:sz w:val="32"/>
          <w:u w:val="single"/>
        </w:rPr>
        <w:t xml:space="preserve">98 </w:t>
      </w:r>
      <w:r w:rsidRPr="006D7719">
        <w:rPr>
          <w:b/>
          <w:smallCaps/>
          <w:sz w:val="32"/>
          <w:u w:val="single"/>
        </w:rPr>
        <w:t>kit</w:t>
      </w:r>
    </w:p>
    <w:p w:rsidR="00652B4D" w:rsidRDefault="00652B4D" w:rsidP="006D1DFC">
      <w:pPr>
        <w:jc w:val="center"/>
      </w:pPr>
    </w:p>
    <w:p w:rsidR="00652B4D" w:rsidRDefault="00652B4D" w:rsidP="006D1DFC">
      <w:pPr>
        <w:jc w:val="center"/>
      </w:pPr>
      <w:r>
        <w:rPr>
          <w:noProof/>
        </w:rPr>
        <w:drawing>
          <wp:inline distT="0" distB="0" distL="0" distR="0">
            <wp:extent cx="4925938" cy="2286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1119_1720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5938" cy="2286000"/>
                    </a:xfrm>
                    <a:prstGeom prst="rect">
                      <a:avLst/>
                    </a:prstGeom>
                  </pic:spPr>
                </pic:pic>
              </a:graphicData>
            </a:graphic>
          </wp:inline>
        </w:drawing>
      </w:r>
    </w:p>
    <w:p w:rsidR="001E0E4A" w:rsidRDefault="00652B4D" w:rsidP="006D1DFC">
      <w:pPr>
        <w:jc w:val="center"/>
      </w:pPr>
      <w:r w:rsidRPr="006D7719">
        <w:rPr>
          <w:i/>
          <w:sz w:val="28"/>
        </w:rPr>
        <w:t>Demon</w:t>
      </w:r>
      <w:r w:rsidR="00646F84">
        <w:rPr>
          <w:i/>
          <w:sz w:val="28"/>
        </w:rPr>
        <w:t xml:space="preserve"> 98</w:t>
      </w:r>
      <w:r w:rsidRPr="006D7719">
        <w:rPr>
          <w:i/>
          <w:sz w:val="28"/>
        </w:rPr>
        <w:t xml:space="preserve"> kit &amp; parts</w:t>
      </w:r>
      <w:r w:rsidR="001E0E4A">
        <w:br w:type="page"/>
      </w:r>
    </w:p>
    <w:p w:rsidR="008913BE" w:rsidRPr="00594BEF" w:rsidRDefault="00594BEF" w:rsidP="00594BEF">
      <w:pPr>
        <w:pStyle w:val="Heading1"/>
      </w:pPr>
      <w:r w:rsidRPr="00594BEF">
        <w:lastRenderedPageBreak/>
        <w:t xml:space="preserve">Step 1: </w:t>
      </w:r>
      <w:r w:rsidR="0047580C" w:rsidRPr="00594BEF">
        <w:t>Prep</w:t>
      </w:r>
      <w:r w:rsidRPr="00594BEF">
        <w:t>are</w:t>
      </w:r>
      <w:r w:rsidR="0047580C" w:rsidRPr="00594BEF">
        <w:t xml:space="preserve"> all parts</w:t>
      </w:r>
    </w:p>
    <w:p w:rsidR="0047580C" w:rsidRPr="00CD46AB" w:rsidRDefault="0047580C" w:rsidP="00594BEF">
      <w:pPr>
        <w:pStyle w:val="ListParagraph"/>
        <w:numPr>
          <w:ilvl w:val="0"/>
          <w:numId w:val="1"/>
        </w:numPr>
      </w:pPr>
      <w:r w:rsidRPr="00CD46AB">
        <w:t>Wash all fiberglass</w:t>
      </w:r>
    </w:p>
    <w:p w:rsidR="00DF2AB5" w:rsidRPr="00CD46AB" w:rsidRDefault="00DF2AB5" w:rsidP="00DF2AB5">
      <w:pPr>
        <w:ind w:firstLine="360"/>
      </w:pPr>
      <w:r w:rsidRPr="00CD46AB">
        <w:t xml:space="preserve">All fiberglass parts should be washed in a mild detergent, like dish soap.  This will clean off </w:t>
      </w:r>
      <w:proofErr w:type="gramStart"/>
      <w:r w:rsidRPr="00CD46AB">
        <w:t>all the</w:t>
      </w:r>
      <w:proofErr w:type="gramEnd"/>
      <w:r w:rsidRPr="00CD46AB">
        <w:t xml:space="preserve"> mold-release agent and dust from the cuts.  Simply fill a sink or bucket with soapy water and wash the parts </w:t>
      </w:r>
      <w:proofErr w:type="gramStart"/>
      <w:r w:rsidRPr="00CD46AB">
        <w:t>like</w:t>
      </w:r>
      <w:proofErr w:type="gramEnd"/>
      <w:r w:rsidRPr="00CD46AB">
        <w:t xml:space="preserve"> you would wash the dishes.  Rinse with clean water and dry them off.</w:t>
      </w:r>
    </w:p>
    <w:p w:rsidR="00DF2AB5" w:rsidRDefault="00587EF3" w:rsidP="00587EF3">
      <w:pPr>
        <w:jc w:val="center"/>
      </w:pPr>
      <w:r>
        <w:rPr>
          <w:noProof/>
        </w:rPr>
        <w:drawing>
          <wp:inline distT="0" distB="0" distL="0" distR="0">
            <wp:extent cx="4064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930_2104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inline>
        </w:drawing>
      </w:r>
    </w:p>
    <w:p w:rsidR="00587EF3" w:rsidRPr="00CD46AB" w:rsidRDefault="00587EF3" w:rsidP="00DF2AB5"/>
    <w:p w:rsidR="0047580C" w:rsidRPr="00CD46AB" w:rsidRDefault="00587EF3" w:rsidP="00594BEF">
      <w:pPr>
        <w:pStyle w:val="ListParagraph"/>
        <w:numPr>
          <w:ilvl w:val="0"/>
          <w:numId w:val="1"/>
        </w:numPr>
      </w:pPr>
      <w:r>
        <w:t>S</w:t>
      </w:r>
      <w:r w:rsidR="0047580C" w:rsidRPr="00CD46AB">
        <w:t>and Motor Mount tube</w:t>
      </w:r>
    </w:p>
    <w:p w:rsidR="00DF2AB5" w:rsidRPr="00CD46AB" w:rsidRDefault="00DF2AB5" w:rsidP="00DF2AB5">
      <w:pPr>
        <w:ind w:firstLine="360"/>
      </w:pPr>
      <w:r w:rsidRPr="00CD46AB">
        <w:t xml:space="preserve">All fiberglass surfaces that </w:t>
      </w:r>
      <w:proofErr w:type="gramStart"/>
      <w:r w:rsidRPr="00CD46AB">
        <w:t>will be bonded</w:t>
      </w:r>
      <w:proofErr w:type="gramEnd"/>
      <w:r w:rsidRPr="00CD46AB">
        <w:t xml:space="preserve"> should be sanded using 60 or 80 grit sandpaper to create a rough surface area for the epoxy to adhere to.  The entire motor mount tube </w:t>
      </w:r>
      <w:proofErr w:type="gramStart"/>
      <w:r w:rsidRPr="00CD46AB">
        <w:t>should be sanded</w:t>
      </w:r>
      <w:proofErr w:type="gramEnd"/>
      <w:r w:rsidRPr="00CD46AB">
        <w:t xml:space="preserve"> since the fins, harness, centering rings, and internal fillets will all be bonded to it.  </w:t>
      </w:r>
    </w:p>
    <w:p w:rsidR="00DF2AB5" w:rsidRDefault="00587EF3" w:rsidP="00587EF3">
      <w:pPr>
        <w:jc w:val="center"/>
      </w:pPr>
      <w:r>
        <w:rPr>
          <w:noProof/>
        </w:rPr>
        <w:drawing>
          <wp:inline distT="0" distB="0" distL="0" distR="0">
            <wp:extent cx="5233572" cy="1828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930_2115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3572" cy="1828800"/>
                    </a:xfrm>
                    <a:prstGeom prst="rect">
                      <a:avLst/>
                    </a:prstGeom>
                  </pic:spPr>
                </pic:pic>
              </a:graphicData>
            </a:graphic>
          </wp:inline>
        </w:drawing>
      </w:r>
    </w:p>
    <w:p w:rsidR="00587EF3" w:rsidRPr="00CD46AB" w:rsidRDefault="00587EF3" w:rsidP="00DF2AB5"/>
    <w:p w:rsidR="0047580C" w:rsidRPr="00CD46AB" w:rsidRDefault="006D1DFC" w:rsidP="00594BEF">
      <w:pPr>
        <w:pStyle w:val="ListParagraph"/>
        <w:numPr>
          <w:ilvl w:val="0"/>
          <w:numId w:val="1"/>
        </w:numPr>
      </w:pPr>
      <w:r>
        <w:t>Sand Centering Ring</w:t>
      </w:r>
    </w:p>
    <w:p w:rsidR="00DF2AB5" w:rsidRPr="00CD46AB" w:rsidRDefault="006D1DFC" w:rsidP="00DF2AB5">
      <w:pPr>
        <w:ind w:firstLine="360"/>
      </w:pPr>
      <w:r>
        <w:t xml:space="preserve">The </w:t>
      </w:r>
      <w:r w:rsidR="00E05739">
        <w:t xml:space="preserve">centering ring </w:t>
      </w:r>
      <w:proofErr w:type="gramStart"/>
      <w:r w:rsidR="001576A6">
        <w:t>should</w:t>
      </w:r>
      <w:r w:rsidR="00DF2AB5" w:rsidRPr="00CD46AB">
        <w:t xml:space="preserve"> be sanded</w:t>
      </w:r>
      <w:proofErr w:type="gramEnd"/>
      <w:r w:rsidR="00DF2AB5" w:rsidRPr="00CD46AB">
        <w:t xml:space="preserve"> on both sides since internal f</w:t>
      </w:r>
      <w:r>
        <w:t xml:space="preserve">illets will </w:t>
      </w:r>
      <w:r w:rsidR="00E05739">
        <w:t>bond to it.</w:t>
      </w:r>
    </w:p>
    <w:p w:rsidR="00DF2AB5" w:rsidRDefault="00587EF3" w:rsidP="00587EF3">
      <w:pPr>
        <w:jc w:val="center"/>
      </w:pPr>
      <w:r>
        <w:rPr>
          <w:noProof/>
        </w:rPr>
        <w:drawing>
          <wp:inline distT="0" distB="0" distL="0" distR="0">
            <wp:extent cx="1932709"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930_2142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709" cy="1828800"/>
                    </a:xfrm>
                    <a:prstGeom prst="rect">
                      <a:avLst/>
                    </a:prstGeom>
                  </pic:spPr>
                </pic:pic>
              </a:graphicData>
            </a:graphic>
          </wp:inline>
        </w:drawing>
      </w:r>
    </w:p>
    <w:p w:rsidR="00652B4D" w:rsidRDefault="00652B4D" w:rsidP="00587EF3">
      <w:pPr>
        <w:jc w:val="center"/>
      </w:pPr>
    </w:p>
    <w:p w:rsidR="00652B4D" w:rsidRDefault="00652B4D" w:rsidP="00587EF3">
      <w:pPr>
        <w:jc w:val="center"/>
      </w:pPr>
    </w:p>
    <w:p w:rsidR="00652B4D" w:rsidRDefault="00652B4D" w:rsidP="00587EF3">
      <w:pPr>
        <w:jc w:val="center"/>
      </w:pPr>
    </w:p>
    <w:p w:rsidR="00652B4D" w:rsidRDefault="00652B4D" w:rsidP="00587EF3">
      <w:pPr>
        <w:jc w:val="center"/>
      </w:pPr>
    </w:p>
    <w:p w:rsidR="00AA7AB1" w:rsidRPr="00CD46AB" w:rsidRDefault="0047580C" w:rsidP="00594BEF">
      <w:pPr>
        <w:pStyle w:val="ListParagraph"/>
        <w:numPr>
          <w:ilvl w:val="0"/>
          <w:numId w:val="1"/>
        </w:numPr>
      </w:pPr>
      <w:r w:rsidRPr="00CD46AB">
        <w:lastRenderedPageBreak/>
        <w:t>Sand Root Edge of fins</w:t>
      </w:r>
    </w:p>
    <w:p w:rsidR="00DF2AB5" w:rsidRPr="00CD46AB" w:rsidRDefault="00DF2AB5" w:rsidP="00DF2AB5">
      <w:pPr>
        <w:ind w:firstLine="360"/>
      </w:pPr>
      <w:r w:rsidRPr="00CD46AB">
        <w:t>The “root edge” of the fin is the bottom edge of the fin that will bond to the motor mount.  Sand it using 60 or 80 grit sandpaper, again, for bonding.  This is also a good time to sand the bottom ½” or so on both sides of the fin which will be bonded with the internal and external fillets.</w:t>
      </w:r>
    </w:p>
    <w:p w:rsidR="00DF2AB5" w:rsidRDefault="00587EF3" w:rsidP="00587EF3">
      <w:pPr>
        <w:jc w:val="center"/>
      </w:pPr>
      <w:r>
        <w:rPr>
          <w:noProof/>
        </w:rPr>
        <w:drawing>
          <wp:inline distT="0" distB="0" distL="0" distR="0">
            <wp:extent cx="36576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930_2138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rsidR="00587EF3" w:rsidRPr="00CD46AB" w:rsidRDefault="00587EF3" w:rsidP="00DF2AB5"/>
    <w:p w:rsidR="00AA7AB1" w:rsidRPr="00CD46AB" w:rsidRDefault="00AA7AB1" w:rsidP="00594BEF">
      <w:pPr>
        <w:pStyle w:val="ListParagraph"/>
        <w:numPr>
          <w:ilvl w:val="0"/>
          <w:numId w:val="1"/>
        </w:numPr>
      </w:pPr>
      <w:r w:rsidRPr="00CD46AB">
        <w:t xml:space="preserve">Sand </w:t>
      </w:r>
      <w:r w:rsidR="004E5B2D" w:rsidRPr="00CD46AB">
        <w:t xml:space="preserve">area around </w:t>
      </w:r>
      <w:r w:rsidRPr="00CD46AB">
        <w:t>fin slots, inside and out</w:t>
      </w:r>
    </w:p>
    <w:p w:rsidR="00DF2AB5" w:rsidRPr="00CD46AB" w:rsidRDefault="004E5B2D" w:rsidP="00DF2AB5">
      <w:pPr>
        <w:ind w:firstLine="360"/>
      </w:pPr>
      <w:r w:rsidRPr="00CD46AB">
        <w:t xml:space="preserve">Since the fillets will adhere to the </w:t>
      </w:r>
      <w:proofErr w:type="spellStart"/>
      <w:r w:rsidR="00E05739">
        <w:t>boattail</w:t>
      </w:r>
      <w:proofErr w:type="spellEnd"/>
      <w:r w:rsidRPr="00CD46AB">
        <w:t xml:space="preserve"> just around the fin slots, now is the best time to sand around them easily.  Sand about</w:t>
      </w:r>
      <w:r w:rsidR="00E05739">
        <w:t xml:space="preserve"> ½” </w:t>
      </w:r>
      <w:r w:rsidRPr="00CD46AB">
        <w:t>on each side of the fin slot both on the outside and on the inside of the airframe.  Again, use 60 or 80 grit sandpaper as this is for bonding purposes.</w:t>
      </w:r>
    </w:p>
    <w:p w:rsidR="00587EF3" w:rsidRDefault="00587EF3" w:rsidP="00652B4D">
      <w:pPr>
        <w:tabs>
          <w:tab w:val="right" w:pos="10800"/>
        </w:tabs>
        <w:jc w:val="center"/>
      </w:pPr>
      <w:r>
        <w:rPr>
          <w:noProof/>
        </w:rPr>
        <w:drawing>
          <wp:inline distT="0" distB="0" distL="0" distR="0">
            <wp:extent cx="4685058" cy="2057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930_2115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5058" cy="2057400"/>
                    </a:xfrm>
                    <a:prstGeom prst="rect">
                      <a:avLst/>
                    </a:prstGeom>
                  </pic:spPr>
                </pic:pic>
              </a:graphicData>
            </a:graphic>
          </wp:inline>
        </w:drawing>
      </w:r>
    </w:p>
    <w:p w:rsidR="00895617" w:rsidRDefault="00895617" w:rsidP="00895617">
      <w:pPr>
        <w:jc w:val="center"/>
      </w:pPr>
    </w:p>
    <w:p w:rsidR="00E05739" w:rsidRDefault="00E05739" w:rsidP="00E05739">
      <w:pPr>
        <w:pStyle w:val="ListParagraph"/>
        <w:numPr>
          <w:ilvl w:val="0"/>
          <w:numId w:val="1"/>
        </w:numPr>
      </w:pPr>
      <w:r>
        <w:t>Sand the Sho</w:t>
      </w:r>
      <w:r w:rsidR="00F87E32">
        <w:t xml:space="preserve">rt Coupler, </w:t>
      </w:r>
      <w:r>
        <w:t xml:space="preserve">inside top of </w:t>
      </w:r>
      <w:proofErr w:type="spellStart"/>
      <w:r>
        <w:t>boattail</w:t>
      </w:r>
      <w:proofErr w:type="spellEnd"/>
      <w:r w:rsidR="00F87E32">
        <w:t>, inside bottom of body tube</w:t>
      </w:r>
    </w:p>
    <w:p w:rsidR="00E05739" w:rsidRDefault="00F87E32" w:rsidP="00F87E32">
      <w:pPr>
        <w:pStyle w:val="ListParagraph"/>
        <w:ind w:left="0" w:firstLine="360"/>
      </w:pPr>
      <w:r>
        <w:t xml:space="preserve">The entire exterior of the short coupler should be sanded, as it will be bonded </w:t>
      </w:r>
      <w:proofErr w:type="gramStart"/>
      <w:r>
        <w:t xml:space="preserve">both with the </w:t>
      </w:r>
      <w:proofErr w:type="spellStart"/>
      <w:r>
        <w:t>boattail</w:t>
      </w:r>
      <w:proofErr w:type="spellEnd"/>
      <w:r>
        <w:t xml:space="preserve"> and the</w:t>
      </w:r>
      <w:proofErr w:type="gramEnd"/>
      <w:r>
        <w:t xml:space="preserve"> body tube.  </w:t>
      </w:r>
      <w:proofErr w:type="gramStart"/>
      <w:r>
        <w:t>Also</w:t>
      </w:r>
      <w:proofErr w:type="gramEnd"/>
      <w:r>
        <w:t xml:space="preserve"> sand where this coupler will fit into the top of the </w:t>
      </w:r>
      <w:proofErr w:type="spellStart"/>
      <w:r>
        <w:t>boattail</w:t>
      </w:r>
      <w:proofErr w:type="spellEnd"/>
      <w:r>
        <w:t xml:space="preserve"> and the bottom of the body tube.  </w:t>
      </w:r>
      <w:r w:rsidR="00E94C83">
        <w:t xml:space="preserve">Finally, sand about 1” up on the inside of the coupler; this is where the centering ring will bond.  </w:t>
      </w:r>
      <w:r>
        <w:t xml:space="preserve">Again, use 60-80 grit sandpaper.  Be careful not to sand too far up the body </w:t>
      </w:r>
      <w:proofErr w:type="gramStart"/>
      <w:r>
        <w:t>tube</w:t>
      </w:r>
      <w:proofErr w:type="gramEnd"/>
      <w:r>
        <w:t xml:space="preserve"> as you don’t want to leav</w:t>
      </w:r>
      <w:r w:rsidR="00DA2F73">
        <w:t>e marks in the transparent tube that won’t be covered by the coupler.</w:t>
      </w:r>
    </w:p>
    <w:p w:rsidR="00652B4D" w:rsidRDefault="00652B4D" w:rsidP="00652B4D">
      <w:pPr>
        <w:jc w:val="center"/>
      </w:pPr>
      <w:r>
        <w:rPr>
          <w:noProof/>
        </w:rPr>
        <w:drawing>
          <wp:inline distT="0" distB="0" distL="0" distR="0">
            <wp:extent cx="2085202"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1119_1805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5202" cy="2057400"/>
                    </a:xfrm>
                    <a:prstGeom prst="rect">
                      <a:avLst/>
                    </a:prstGeom>
                  </pic:spPr>
                </pic:pic>
              </a:graphicData>
            </a:graphic>
          </wp:inline>
        </w:drawing>
      </w:r>
      <w:r>
        <w:t xml:space="preserve">        </w:t>
      </w:r>
      <w:r>
        <w:rPr>
          <w:noProof/>
        </w:rPr>
        <w:drawing>
          <wp:inline distT="0" distB="0" distL="0" distR="0">
            <wp:extent cx="2287412"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1119_1806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7412" cy="2057400"/>
                    </a:xfrm>
                    <a:prstGeom prst="rect">
                      <a:avLst/>
                    </a:prstGeom>
                  </pic:spPr>
                </pic:pic>
              </a:graphicData>
            </a:graphic>
          </wp:inline>
        </w:drawing>
      </w:r>
    </w:p>
    <w:p w:rsidR="0047580C" w:rsidRPr="00CD46AB" w:rsidRDefault="0047580C" w:rsidP="00E05739">
      <w:pPr>
        <w:pStyle w:val="ListParagraph"/>
        <w:numPr>
          <w:ilvl w:val="0"/>
          <w:numId w:val="1"/>
        </w:numPr>
      </w:pPr>
      <w:r w:rsidRPr="00CD46AB">
        <w:lastRenderedPageBreak/>
        <w:t>Dry-fit pieces, sand until fit</w:t>
      </w:r>
    </w:p>
    <w:p w:rsidR="004E5B2D" w:rsidRDefault="004E5B2D" w:rsidP="004E5B2D">
      <w:pPr>
        <w:ind w:firstLine="360"/>
      </w:pPr>
      <w:r w:rsidRPr="00CD46AB">
        <w:t xml:space="preserve">Now that all the bonding surfaces have been sanded, </w:t>
      </w:r>
      <w:proofErr w:type="gramStart"/>
      <w:r w:rsidRPr="00CD46AB">
        <w:t>it’s</w:t>
      </w:r>
      <w:proofErr w:type="gramEnd"/>
      <w:r w:rsidRPr="00CD46AB">
        <w:t xml:space="preserve"> time to get everything ready for the build.  Test fit the pieces, and sand accordingly if things </w:t>
      </w:r>
      <w:proofErr w:type="gramStart"/>
      <w:r w:rsidRPr="00CD46AB">
        <w:t>don’t</w:t>
      </w:r>
      <w:proofErr w:type="gramEnd"/>
      <w:r w:rsidRPr="00CD46AB">
        <w:t xml:space="preserve"> fit.  A little tightness is okay as is a little looseness.  The parts should fit so that you can move them around as you build, but not so </w:t>
      </w:r>
      <w:proofErr w:type="gramStart"/>
      <w:r w:rsidRPr="00CD46AB">
        <w:t>loose</w:t>
      </w:r>
      <w:proofErr w:type="gramEnd"/>
      <w:r w:rsidRPr="00CD46AB">
        <w:t xml:space="preserve"> that they will slip around once you’ve set the epoxy.  </w:t>
      </w:r>
      <w:r w:rsidR="00F7205E" w:rsidRPr="00CD46AB">
        <w:t xml:space="preserve">Now is also the point when </w:t>
      </w:r>
      <w:proofErr w:type="gramStart"/>
      <w:r w:rsidR="00F7205E" w:rsidRPr="00CD46AB">
        <w:t>you’ll</w:t>
      </w:r>
      <w:proofErr w:type="gramEnd"/>
      <w:r w:rsidR="00F7205E" w:rsidRPr="00CD46AB">
        <w:t xml:space="preserve"> want to make sure all your pieces are squared off.  Sometimes the manufacturing process leaves little tabs on the tubes that you s</w:t>
      </w:r>
      <w:r w:rsidR="00AB5298" w:rsidRPr="00CD46AB">
        <w:t xml:space="preserve">hould square off, for example.  </w:t>
      </w:r>
      <w:r w:rsidR="00407797" w:rsidRPr="00CD46AB">
        <w:t xml:space="preserve">After all this sanding, </w:t>
      </w:r>
      <w:proofErr w:type="gramStart"/>
      <w:r w:rsidR="00407797" w:rsidRPr="00CD46AB">
        <w:t>it’s</w:t>
      </w:r>
      <w:proofErr w:type="gramEnd"/>
      <w:r w:rsidR="00407797" w:rsidRPr="00CD46AB">
        <w:t xml:space="preserve"> a good idea to wipe down all the parts with a damp cloth/paper towel to remove all the dust.  </w:t>
      </w:r>
      <w:r w:rsidRPr="00CD46AB">
        <w:t xml:space="preserve">Once the pieces all dry-fit together, </w:t>
      </w:r>
      <w:proofErr w:type="gramStart"/>
      <w:r w:rsidRPr="00CD46AB">
        <w:t>you’re</w:t>
      </w:r>
      <w:proofErr w:type="gramEnd"/>
      <w:r w:rsidRPr="00CD46AB">
        <w:t xml:space="preserve"> ready to start building.</w:t>
      </w:r>
    </w:p>
    <w:p w:rsidR="00895617" w:rsidRPr="00CD46AB" w:rsidRDefault="00895617" w:rsidP="00895617"/>
    <w:p w:rsidR="00A25AEF" w:rsidRDefault="00A25AEF" w:rsidP="00E05739">
      <w:pPr>
        <w:pStyle w:val="ListParagraph"/>
        <w:numPr>
          <w:ilvl w:val="0"/>
          <w:numId w:val="1"/>
        </w:numPr>
      </w:pPr>
      <w:r>
        <w:t>Mark Aft (short) coupler</w:t>
      </w:r>
    </w:p>
    <w:p w:rsidR="00A25AEF" w:rsidRDefault="00A25AEF" w:rsidP="00A25AEF">
      <w:pPr>
        <w:ind w:firstLine="360"/>
      </w:pPr>
      <w:r>
        <w:t xml:space="preserve">The short coupler will connect the </w:t>
      </w:r>
      <w:proofErr w:type="spellStart"/>
      <w:r>
        <w:t>boattail</w:t>
      </w:r>
      <w:proofErr w:type="spellEnd"/>
      <w:r>
        <w:t xml:space="preserve"> to the airframe.  Use a ruler to mark halfway up the coupler (4” coupler, mark should be 2”)</w:t>
      </w:r>
    </w:p>
    <w:p w:rsidR="00A25AEF" w:rsidRDefault="00A25AEF" w:rsidP="00A25AEF">
      <w:pPr>
        <w:jc w:val="center"/>
      </w:pPr>
      <w:r>
        <w:rPr>
          <w:noProof/>
        </w:rPr>
        <w:drawing>
          <wp:inline distT="0" distB="0" distL="0" distR="0">
            <wp:extent cx="2396389" cy="18288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1119_2104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6389" cy="1828800"/>
                    </a:xfrm>
                    <a:prstGeom prst="rect">
                      <a:avLst/>
                    </a:prstGeom>
                  </pic:spPr>
                </pic:pic>
              </a:graphicData>
            </a:graphic>
          </wp:inline>
        </w:drawing>
      </w:r>
    </w:p>
    <w:p w:rsidR="00A25AEF" w:rsidRDefault="00A25AEF" w:rsidP="00A25AEF">
      <w:pPr>
        <w:ind w:firstLine="360"/>
      </w:pPr>
    </w:p>
    <w:p w:rsidR="0031119B" w:rsidRPr="00CD46AB" w:rsidRDefault="0031119B" w:rsidP="00E05739">
      <w:pPr>
        <w:pStyle w:val="ListParagraph"/>
        <w:numPr>
          <w:ilvl w:val="0"/>
          <w:numId w:val="1"/>
        </w:numPr>
      </w:pPr>
      <w:r w:rsidRPr="00CD46AB">
        <w:t xml:space="preserve">Mark </w:t>
      </w:r>
      <w:r w:rsidR="00E05739">
        <w:t>Av-Bay Coupler for</w:t>
      </w:r>
      <w:r w:rsidRPr="00CD46AB">
        <w:t xml:space="preserve"> Vent Hole</w:t>
      </w:r>
      <w:r w:rsidR="00E05739">
        <w:t>s</w:t>
      </w:r>
    </w:p>
    <w:p w:rsidR="00E05739" w:rsidRDefault="00E05739" w:rsidP="00E05739">
      <w:pPr>
        <w:ind w:firstLine="360"/>
      </w:pPr>
      <w:proofErr w:type="gramStart"/>
      <w:r>
        <w:t>It’s</w:t>
      </w:r>
      <w:proofErr w:type="gramEnd"/>
      <w:r>
        <w:t xml:space="preserve"> a good idea to mark the Av-Bay coupler with lines so you can easily drill sheer pin holes and Vent Holes.  Usually this </w:t>
      </w:r>
      <w:proofErr w:type="gramStart"/>
      <w:r>
        <w:t>is done</w:t>
      </w:r>
      <w:proofErr w:type="gramEnd"/>
      <w:r>
        <w:t xml:space="preserve"> by inserting the coupler into the aft end of the body tube and using the fin slots.  Since we have a </w:t>
      </w:r>
      <w:proofErr w:type="spellStart"/>
      <w:r>
        <w:t>boattail</w:t>
      </w:r>
      <w:proofErr w:type="spellEnd"/>
      <w:r>
        <w:t xml:space="preserve">, we can instead drop the coupler over the back end of the </w:t>
      </w:r>
      <w:proofErr w:type="spellStart"/>
      <w:r>
        <w:t>boattail</w:t>
      </w:r>
      <w:proofErr w:type="spellEnd"/>
      <w:r>
        <w:t xml:space="preserve"> and mark where the slots are.  </w:t>
      </w:r>
      <w:proofErr w:type="gramStart"/>
      <w:r>
        <w:t>Then, using angle iron or an angled carpenter’s scale, mark three lines.</w:t>
      </w:r>
      <w:proofErr w:type="gramEnd"/>
      <w:r>
        <w:t xml:space="preserve">  This ensures all holes will be 120° apart.</w:t>
      </w:r>
    </w:p>
    <w:p w:rsidR="00652B4D" w:rsidRDefault="00652B4D" w:rsidP="00652B4D">
      <w:pPr>
        <w:jc w:val="center"/>
      </w:pPr>
      <w:r>
        <w:rPr>
          <w:noProof/>
        </w:rPr>
        <w:drawing>
          <wp:inline distT="0" distB="0" distL="0" distR="0" wp14:anchorId="1134D07C" wp14:editId="322EDEAB">
            <wp:extent cx="3579384" cy="18288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51119_1812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9384" cy="1828800"/>
                    </a:xfrm>
                    <a:prstGeom prst="rect">
                      <a:avLst/>
                    </a:prstGeom>
                  </pic:spPr>
                </pic:pic>
              </a:graphicData>
            </a:graphic>
          </wp:inline>
        </w:drawing>
      </w:r>
      <w:r w:rsidR="00A25AEF">
        <w:t xml:space="preserve">    </w:t>
      </w:r>
      <w:r w:rsidR="00A25AEF">
        <w:rPr>
          <w:noProof/>
        </w:rPr>
        <w:drawing>
          <wp:inline distT="0" distB="0" distL="0" distR="0" wp14:anchorId="0D0F3B88" wp14:editId="1C6B8682">
            <wp:extent cx="2890537" cy="18288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1119_1813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0537" cy="1828800"/>
                    </a:xfrm>
                    <a:prstGeom prst="rect">
                      <a:avLst/>
                    </a:prstGeom>
                  </pic:spPr>
                </pic:pic>
              </a:graphicData>
            </a:graphic>
          </wp:inline>
        </w:drawing>
      </w:r>
    </w:p>
    <w:p w:rsidR="008E3491" w:rsidRDefault="008E3491" w:rsidP="00594BEF">
      <w:pPr>
        <w:pStyle w:val="Heading1"/>
      </w:pPr>
      <w:r>
        <w:br w:type="page"/>
      </w:r>
    </w:p>
    <w:p w:rsidR="0047580C" w:rsidRDefault="00594BEF" w:rsidP="00594BEF">
      <w:pPr>
        <w:pStyle w:val="Heading1"/>
      </w:pPr>
      <w:r>
        <w:lastRenderedPageBreak/>
        <w:t xml:space="preserve">Step 2: </w:t>
      </w:r>
      <w:r w:rsidR="0047580C">
        <w:t>Motor Mount</w:t>
      </w:r>
    </w:p>
    <w:p w:rsidR="008E3AAD" w:rsidRDefault="008E3AAD" w:rsidP="008E3AAD">
      <w:pPr>
        <w:pStyle w:val="ListParagraph"/>
        <w:numPr>
          <w:ilvl w:val="0"/>
          <w:numId w:val="5"/>
        </w:numPr>
      </w:pPr>
      <w:r>
        <w:t>Mark Motor Mount Tube for fin location</w:t>
      </w:r>
    </w:p>
    <w:p w:rsidR="008E3AAD" w:rsidRDefault="008E3AAD" w:rsidP="008E3AAD">
      <w:pPr>
        <w:ind w:firstLine="360"/>
      </w:pPr>
      <w:proofErr w:type="gramStart"/>
      <w:r>
        <w:t>You’ll</w:t>
      </w:r>
      <w:proofErr w:type="gramEnd"/>
      <w:r>
        <w:t xml:space="preserve"> need to mark the location of the fins so that when you attach the shock cord/harness, you don’t interfere with the fins bonding to the motor mount.  Dry-</w:t>
      </w:r>
      <w:proofErr w:type="spellStart"/>
      <w:r>
        <w:t>ft</w:t>
      </w:r>
      <w:proofErr w:type="spellEnd"/>
      <w:r>
        <w:t xml:space="preserve"> the motor mount into the aft of the airframe and use a marker, pencil, or other implement to mark a line through the fin slots.  You can use a razor to score a light line if you wish, or pull the tip out of a marker.  Whatever you can get in the slot is good</w:t>
      </w:r>
      <w:r w:rsidR="008E3491">
        <w:t>…</w:t>
      </w:r>
    </w:p>
    <w:p w:rsidR="008E3AAD" w:rsidRDefault="008E3AAD" w:rsidP="008E3AAD">
      <w:pPr>
        <w:jc w:val="center"/>
      </w:pPr>
      <w:r>
        <w:rPr>
          <w:noProof/>
        </w:rPr>
        <w:drawing>
          <wp:inline distT="0" distB="0" distL="0" distR="0" wp14:anchorId="5ADB9EAD" wp14:editId="366346D6">
            <wp:extent cx="2415570" cy="13716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1002_1638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5570" cy="1371600"/>
                    </a:xfrm>
                    <a:prstGeom prst="rect">
                      <a:avLst/>
                    </a:prstGeom>
                  </pic:spPr>
                </pic:pic>
              </a:graphicData>
            </a:graphic>
          </wp:inline>
        </w:drawing>
      </w:r>
    </w:p>
    <w:p w:rsidR="008E3AAD" w:rsidRDefault="008E3AAD" w:rsidP="008E3AAD">
      <w:pPr>
        <w:jc w:val="center"/>
      </w:pPr>
    </w:p>
    <w:p w:rsidR="00867AA0" w:rsidRDefault="00867AA0" w:rsidP="00867AA0">
      <w:pPr>
        <w:pStyle w:val="ListParagraph"/>
        <w:numPr>
          <w:ilvl w:val="0"/>
          <w:numId w:val="5"/>
        </w:numPr>
      </w:pPr>
      <w:r>
        <w:t>Cut Y-harness t</w:t>
      </w:r>
      <w:r w:rsidR="008E3AAD">
        <w:t>o length</w:t>
      </w:r>
    </w:p>
    <w:p w:rsidR="00867AA0" w:rsidRDefault="00A25AEF" w:rsidP="00867AA0">
      <w:pPr>
        <w:ind w:firstLine="360"/>
      </w:pPr>
      <w:r>
        <w:t>M</w:t>
      </w:r>
      <w:r w:rsidR="00867AA0">
        <w:t xml:space="preserve">ake a loop of Kevlar </w:t>
      </w:r>
      <w:r w:rsidR="00E05739">
        <w:t xml:space="preserve">strap </w:t>
      </w:r>
      <w:r w:rsidR="00867AA0">
        <w:t>long enough to go on the motor mount, up to the top of the airframe and back down, with a little extra.</w:t>
      </w:r>
      <w:r w:rsidR="00E94C83">
        <w:t xml:space="preserve">  Be sure </w:t>
      </w:r>
      <w:r>
        <w:t>to</w:t>
      </w:r>
      <w:r w:rsidR="00E94C83">
        <w:t xml:space="preserve"> measur</w:t>
      </w:r>
      <w:r>
        <w:t>e</w:t>
      </w:r>
      <w:r w:rsidR="00E94C83">
        <w:t xml:space="preserve"> with the </w:t>
      </w:r>
      <w:proofErr w:type="spellStart"/>
      <w:r w:rsidR="00E94C83">
        <w:t>boattail</w:t>
      </w:r>
      <w:proofErr w:type="spellEnd"/>
      <w:r w:rsidR="00E94C83">
        <w:t xml:space="preserve"> since the motor mount will be </w:t>
      </w:r>
      <w:r>
        <w:t>inside</w:t>
      </w:r>
      <w:r w:rsidR="00E94C83">
        <w:t>.</w:t>
      </w:r>
    </w:p>
    <w:p w:rsidR="00867AA0" w:rsidRDefault="00E05739" w:rsidP="00867AA0">
      <w:pPr>
        <w:ind w:firstLine="360"/>
      </w:pPr>
      <w:r>
        <w:t>T</w:t>
      </w:r>
      <w:r w:rsidR="00867AA0">
        <w:t xml:space="preserve">ie a loop (overhand knot) at the top </w:t>
      </w:r>
      <w:r>
        <w:t xml:space="preserve">of the airframe </w:t>
      </w:r>
      <w:r w:rsidR="00867AA0">
        <w:t xml:space="preserve">and </w:t>
      </w:r>
      <w:r>
        <w:t xml:space="preserve">leave </w:t>
      </w:r>
      <w:r w:rsidR="00867AA0">
        <w:t xml:space="preserve">two Kevlar leads that reach down to </w:t>
      </w:r>
      <w:proofErr w:type="gramStart"/>
      <w:r w:rsidR="00867AA0">
        <w:t>be epoxied</w:t>
      </w:r>
      <w:proofErr w:type="gramEnd"/>
      <w:r w:rsidR="00867AA0">
        <w:t xml:space="preserve"> onto the motor mount.  </w:t>
      </w:r>
      <w:r>
        <w:t xml:space="preserve">Cut the strap to the right length.  </w:t>
      </w:r>
      <w:r w:rsidR="00867AA0">
        <w:t>When attaching this later, be sure that th</w:t>
      </w:r>
      <w:r>
        <w:t>e loop is accessible at the top</w:t>
      </w:r>
      <w:r w:rsidR="00867AA0">
        <w:t>.</w:t>
      </w:r>
      <w:r>
        <w:t xml:space="preserve">  Having the knot right at the top of the airframe is best.</w:t>
      </w:r>
    </w:p>
    <w:p w:rsidR="00867AA0" w:rsidRDefault="00867AA0" w:rsidP="00867AA0">
      <w:pPr>
        <w:jc w:val="center"/>
      </w:pPr>
      <w:r>
        <w:rPr>
          <w:noProof/>
        </w:rPr>
        <w:drawing>
          <wp:inline distT="0" distB="0" distL="0" distR="0" wp14:anchorId="2B0AB00C" wp14:editId="54108B7C">
            <wp:extent cx="4263645" cy="914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1001_2221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3645" cy="914400"/>
                    </a:xfrm>
                    <a:prstGeom prst="rect">
                      <a:avLst/>
                    </a:prstGeom>
                  </pic:spPr>
                </pic:pic>
              </a:graphicData>
            </a:graphic>
          </wp:inline>
        </w:drawing>
      </w:r>
      <w:r>
        <w:t xml:space="preserve"> </w:t>
      </w:r>
      <w:r w:rsidR="00A25AEF">
        <w:t xml:space="preserve">    </w:t>
      </w:r>
      <w:r>
        <w:rPr>
          <w:noProof/>
        </w:rPr>
        <w:drawing>
          <wp:inline distT="0" distB="0" distL="0" distR="0" wp14:anchorId="19C3E6B2" wp14:editId="0B75FB8E">
            <wp:extent cx="2013134" cy="9144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1001_2224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3134" cy="914400"/>
                    </a:xfrm>
                    <a:prstGeom prst="rect">
                      <a:avLst/>
                    </a:prstGeom>
                  </pic:spPr>
                </pic:pic>
              </a:graphicData>
            </a:graphic>
          </wp:inline>
        </w:drawing>
      </w:r>
    </w:p>
    <w:p w:rsidR="00867AA0" w:rsidRDefault="00867AA0" w:rsidP="00867AA0"/>
    <w:p w:rsidR="0047580C" w:rsidRDefault="0047580C" w:rsidP="00867AA0">
      <w:pPr>
        <w:pStyle w:val="ListParagraph"/>
        <w:numPr>
          <w:ilvl w:val="0"/>
          <w:numId w:val="5"/>
        </w:numPr>
      </w:pPr>
      <w:r>
        <w:t>Notch Top Centering Ring</w:t>
      </w:r>
    </w:p>
    <w:p w:rsidR="00F6064E" w:rsidRDefault="003A7997" w:rsidP="003A7997">
      <w:pPr>
        <w:ind w:firstLine="360"/>
      </w:pPr>
      <w:r>
        <w:t xml:space="preserve">The Top Centering Ring will seat over the shock cord/harness, so </w:t>
      </w:r>
      <w:proofErr w:type="gramStart"/>
      <w:r>
        <w:t>you’ll</w:t>
      </w:r>
      <w:proofErr w:type="gramEnd"/>
      <w:r>
        <w:t xml:space="preserve"> need to file notch</w:t>
      </w:r>
      <w:r w:rsidR="00EF2A06">
        <w:t>es</w:t>
      </w:r>
      <w:r>
        <w:t xml:space="preserve"> </w:t>
      </w:r>
      <w:r w:rsidR="00F6064E">
        <w:t xml:space="preserve">so that the Kevlar </w:t>
      </w:r>
      <w:r w:rsidR="00120799">
        <w:t>strap</w:t>
      </w:r>
      <w:r w:rsidR="00F6064E">
        <w:t xml:space="preserve"> can fit under the CR and onto the motor mount tube.</w:t>
      </w:r>
    </w:p>
    <w:p w:rsidR="00867AA0" w:rsidRDefault="00F6064E" w:rsidP="00120799">
      <w:pPr>
        <w:ind w:firstLine="360"/>
      </w:pPr>
      <w:r>
        <w:t xml:space="preserve">Lay </w:t>
      </w:r>
      <w:r w:rsidR="00A25AEF">
        <w:t>the</w:t>
      </w:r>
      <w:r>
        <w:t xml:space="preserve"> Kevlar </w:t>
      </w:r>
      <w:r w:rsidR="00120799">
        <w:t>strap</w:t>
      </w:r>
      <w:r>
        <w:t xml:space="preserve"> over the CR and mark</w:t>
      </w:r>
      <w:r w:rsidR="00F1060D">
        <w:t xml:space="preserve"> where you need to file, and f</w:t>
      </w:r>
      <w:r>
        <w:t>ile notch</w:t>
      </w:r>
      <w:r w:rsidR="00A25AEF">
        <w:t>es</w:t>
      </w:r>
      <w:r>
        <w:t xml:space="preserve"> just big enough for the Kevlar.</w:t>
      </w:r>
      <w:r w:rsidR="00F1060D">
        <w:t xml:space="preserve">  Then, t</w:t>
      </w:r>
      <w:r>
        <w:t xml:space="preserve">est fit the CR on the tube with the Kevlar to </w:t>
      </w:r>
      <w:r w:rsidR="00F1060D">
        <w:t>be sure the notch is big enough (cord should be able to move, but not loose).</w:t>
      </w:r>
      <w:r w:rsidR="00867AA0">
        <w:t xml:space="preserve">  You can do </w:t>
      </w:r>
      <w:proofErr w:type="gramStart"/>
      <w:r w:rsidR="00867AA0">
        <w:t>them</w:t>
      </w:r>
      <w:proofErr w:type="gramEnd"/>
      <w:r w:rsidR="00867AA0">
        <w:t xml:space="preserve"> 180° apart, but you’ll have to be careful to avoid interfering with fins later.  You can also file notches 120° apart, leaving more room for fins later.</w:t>
      </w:r>
    </w:p>
    <w:p w:rsidR="00A25AEF" w:rsidRDefault="00A25AEF" w:rsidP="00120799">
      <w:pPr>
        <w:ind w:firstLine="360"/>
      </w:pPr>
    </w:p>
    <w:p w:rsidR="003A7997" w:rsidRDefault="005C2946" w:rsidP="005C2946">
      <w:pPr>
        <w:jc w:val="center"/>
      </w:pPr>
      <w:r>
        <w:rPr>
          <w:noProof/>
        </w:rPr>
        <w:drawing>
          <wp:inline distT="0" distB="0" distL="0" distR="0">
            <wp:extent cx="1984956"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1001_2222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4956" cy="1828800"/>
                    </a:xfrm>
                    <a:prstGeom prst="rect">
                      <a:avLst/>
                    </a:prstGeom>
                  </pic:spPr>
                </pic:pic>
              </a:graphicData>
            </a:graphic>
          </wp:inline>
        </w:drawing>
      </w:r>
      <w:r w:rsidR="00F1060D">
        <w:t xml:space="preserve">     </w:t>
      </w:r>
      <w:r w:rsidR="00F1060D">
        <w:rPr>
          <w:noProof/>
        </w:rPr>
        <w:drawing>
          <wp:inline distT="0" distB="0" distL="0" distR="0">
            <wp:extent cx="1903421" cy="1828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1001_2232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3421" cy="1828800"/>
                    </a:xfrm>
                    <a:prstGeom prst="rect">
                      <a:avLst/>
                    </a:prstGeom>
                  </pic:spPr>
                </pic:pic>
              </a:graphicData>
            </a:graphic>
          </wp:inline>
        </w:drawing>
      </w:r>
      <w:r w:rsidR="00652B4D">
        <w:t xml:space="preserve">   </w:t>
      </w:r>
      <w:r w:rsidR="00652B4D">
        <w:rPr>
          <w:noProof/>
        </w:rPr>
        <w:drawing>
          <wp:inline distT="0" distB="0" distL="0" distR="0">
            <wp:extent cx="1034924" cy="1828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51119_1849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4924" cy="1828800"/>
                    </a:xfrm>
                    <a:prstGeom prst="rect">
                      <a:avLst/>
                    </a:prstGeom>
                  </pic:spPr>
                </pic:pic>
              </a:graphicData>
            </a:graphic>
          </wp:inline>
        </w:drawing>
      </w:r>
    </w:p>
    <w:p w:rsidR="00652B4D" w:rsidRDefault="00652B4D" w:rsidP="005C2946">
      <w:pPr>
        <w:jc w:val="center"/>
      </w:pPr>
    </w:p>
    <w:p w:rsidR="00652B4D" w:rsidRDefault="00652B4D" w:rsidP="005C2946">
      <w:pPr>
        <w:jc w:val="center"/>
      </w:pPr>
    </w:p>
    <w:p w:rsidR="008E3491" w:rsidRDefault="008E3491" w:rsidP="005C2946">
      <w:pPr>
        <w:jc w:val="center"/>
      </w:pPr>
    </w:p>
    <w:p w:rsidR="008E3491" w:rsidRDefault="008E3491" w:rsidP="005C2946">
      <w:pPr>
        <w:jc w:val="center"/>
      </w:pPr>
    </w:p>
    <w:p w:rsidR="00A25AEF" w:rsidRDefault="00A25AEF" w:rsidP="005C2946">
      <w:pPr>
        <w:jc w:val="center"/>
      </w:pPr>
    </w:p>
    <w:p w:rsidR="00FB6BD5" w:rsidRDefault="00FB6BD5" w:rsidP="00FB6BD5">
      <w:pPr>
        <w:pStyle w:val="ListParagraph"/>
        <w:numPr>
          <w:ilvl w:val="0"/>
          <w:numId w:val="5"/>
        </w:numPr>
      </w:pPr>
      <w:r>
        <w:lastRenderedPageBreak/>
        <w:t xml:space="preserve">Attach </w:t>
      </w:r>
      <w:proofErr w:type="spellStart"/>
      <w:r>
        <w:t>Aeropack</w:t>
      </w:r>
      <w:proofErr w:type="spellEnd"/>
      <w:r>
        <w:t xml:space="preserve"> retainer</w:t>
      </w:r>
    </w:p>
    <w:p w:rsidR="00FB6BD5" w:rsidRDefault="00FB6BD5" w:rsidP="00FB6BD5">
      <w:pPr>
        <w:ind w:firstLine="360"/>
      </w:pPr>
      <w:r>
        <w:t xml:space="preserve">The </w:t>
      </w:r>
      <w:proofErr w:type="spellStart"/>
      <w:r>
        <w:t>Aeropack</w:t>
      </w:r>
      <w:proofErr w:type="spellEnd"/>
      <w:r>
        <w:t xml:space="preserve"> retainer will serve as both motor retention and bottom centering ring.  Since this is thin-wall fiberglass, your kit includes a thin metal band to make the </w:t>
      </w:r>
      <w:proofErr w:type="spellStart"/>
      <w:r>
        <w:t>Aeropack</w:t>
      </w:r>
      <w:proofErr w:type="spellEnd"/>
      <w:r>
        <w:t xml:space="preserve"> fit tightly.  First, bond the metal ring to the motor mount.  Then, bond the </w:t>
      </w:r>
      <w:proofErr w:type="spellStart"/>
      <w:r>
        <w:t>Aeropack</w:t>
      </w:r>
      <w:proofErr w:type="spellEnd"/>
      <w:r>
        <w:t xml:space="preserve"> retainer to the metal band.  Set aside to cure.</w:t>
      </w:r>
    </w:p>
    <w:p w:rsidR="00FB6BD5" w:rsidRDefault="00FB6BD5" w:rsidP="00FB6BD5">
      <w:pPr>
        <w:ind w:firstLine="360"/>
        <w:jc w:val="center"/>
      </w:pPr>
      <w:r>
        <w:rPr>
          <w:noProof/>
        </w:rPr>
        <w:drawing>
          <wp:inline distT="0" distB="0" distL="0" distR="0">
            <wp:extent cx="1517910" cy="13716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51119_1836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7910" cy="1371600"/>
                    </a:xfrm>
                    <a:prstGeom prst="rect">
                      <a:avLst/>
                    </a:prstGeom>
                  </pic:spPr>
                </pic:pic>
              </a:graphicData>
            </a:graphic>
          </wp:inline>
        </w:drawing>
      </w:r>
      <w:r>
        <w:t xml:space="preserve">    </w:t>
      </w:r>
      <w:r>
        <w:rPr>
          <w:noProof/>
        </w:rPr>
        <w:drawing>
          <wp:inline distT="0" distB="0" distL="0" distR="0">
            <wp:extent cx="1562417" cy="1371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51119_1839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2417" cy="1371600"/>
                    </a:xfrm>
                    <a:prstGeom prst="rect">
                      <a:avLst/>
                    </a:prstGeom>
                  </pic:spPr>
                </pic:pic>
              </a:graphicData>
            </a:graphic>
          </wp:inline>
        </w:drawing>
      </w:r>
      <w:r>
        <w:t xml:space="preserve">    </w:t>
      </w:r>
      <w:r>
        <w:rPr>
          <w:noProof/>
        </w:rPr>
        <w:drawing>
          <wp:inline distT="0" distB="0" distL="0" distR="0">
            <wp:extent cx="1443508" cy="137160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51119_18434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3508" cy="1371600"/>
                    </a:xfrm>
                    <a:prstGeom prst="rect">
                      <a:avLst/>
                    </a:prstGeom>
                  </pic:spPr>
                </pic:pic>
              </a:graphicData>
            </a:graphic>
          </wp:inline>
        </w:drawing>
      </w:r>
    </w:p>
    <w:p w:rsidR="008242EA" w:rsidRDefault="008242EA" w:rsidP="008242EA">
      <w:pPr>
        <w:pStyle w:val="ListParagraph"/>
        <w:numPr>
          <w:ilvl w:val="0"/>
          <w:numId w:val="5"/>
        </w:numPr>
      </w:pPr>
      <w:r>
        <w:t>DO NOT attach centering ring</w:t>
      </w:r>
    </w:p>
    <w:p w:rsidR="008242EA" w:rsidRDefault="00A25AEF" w:rsidP="008242EA">
      <w:pPr>
        <w:ind w:firstLine="360"/>
      </w:pPr>
      <w:r>
        <w:t xml:space="preserve">Do not </w:t>
      </w:r>
      <w:r w:rsidR="008242EA">
        <w:t xml:space="preserve">attach the centering ring yet.  </w:t>
      </w:r>
      <w:proofErr w:type="gramStart"/>
      <w:r>
        <w:t>You’ll</w:t>
      </w:r>
      <w:proofErr w:type="gramEnd"/>
      <w:r>
        <w:t xml:space="preserve"> need to access</w:t>
      </w:r>
      <w:r w:rsidR="008242EA">
        <w:t xml:space="preserve"> the forward-end of the </w:t>
      </w:r>
      <w:proofErr w:type="spellStart"/>
      <w:r w:rsidR="008242EA">
        <w:t>boattail</w:t>
      </w:r>
      <w:proofErr w:type="spellEnd"/>
      <w:r w:rsidR="008242EA">
        <w:t xml:space="preserve"> to make internal fillets later.  However, </w:t>
      </w:r>
      <w:proofErr w:type="gramStart"/>
      <w:r>
        <w:t>you</w:t>
      </w:r>
      <w:r w:rsidR="008242EA">
        <w:t>’ll</w:t>
      </w:r>
      <w:proofErr w:type="gramEnd"/>
      <w:r w:rsidR="008242EA">
        <w:t xml:space="preserve"> need to be able to put it on and take it off.  Drive two screws partly into the ring to hold it with, and they </w:t>
      </w:r>
      <w:proofErr w:type="gramStart"/>
      <w:r w:rsidR="008242EA">
        <w:t>can be removed</w:t>
      </w:r>
      <w:proofErr w:type="gramEnd"/>
      <w:r w:rsidR="008242EA">
        <w:t xml:space="preserve"> later.</w:t>
      </w:r>
    </w:p>
    <w:p w:rsidR="008242EA" w:rsidRDefault="008242EA" w:rsidP="008242EA">
      <w:pPr>
        <w:jc w:val="center"/>
      </w:pPr>
      <w:r>
        <w:rPr>
          <w:noProof/>
        </w:rPr>
        <w:drawing>
          <wp:inline distT="0" distB="0" distL="0" distR="0" wp14:anchorId="7350F4ED" wp14:editId="03D11798">
            <wp:extent cx="1283153"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51003_13524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3153" cy="1143000"/>
                    </a:xfrm>
                    <a:prstGeom prst="rect">
                      <a:avLst/>
                    </a:prstGeom>
                  </pic:spPr>
                </pic:pic>
              </a:graphicData>
            </a:graphic>
          </wp:inline>
        </w:drawing>
      </w:r>
    </w:p>
    <w:p w:rsidR="00DD6794" w:rsidRDefault="00DD6794" w:rsidP="00FB6BD5">
      <w:pPr>
        <w:pStyle w:val="ListParagraph"/>
        <w:numPr>
          <w:ilvl w:val="0"/>
          <w:numId w:val="5"/>
        </w:numPr>
      </w:pPr>
      <w:r>
        <w:t xml:space="preserve">Attach </w:t>
      </w:r>
      <w:r w:rsidR="00FB6BD5">
        <w:t>Y</w:t>
      </w:r>
      <w:r>
        <w:t>-harness</w:t>
      </w:r>
    </w:p>
    <w:p w:rsidR="00DD6794" w:rsidRDefault="00FB6BD5" w:rsidP="00DD6794">
      <w:pPr>
        <w:ind w:firstLine="360"/>
      </w:pPr>
      <w:r>
        <w:t>Make</w:t>
      </w:r>
      <w:r w:rsidR="00DD6794">
        <w:t xml:space="preserve"> sure that the knot at the top pulls evenly on both attachment points and reaches the top of the airframe so you have access to it later.</w:t>
      </w:r>
    </w:p>
    <w:p w:rsidR="00DD6794" w:rsidRDefault="00DD6794" w:rsidP="00DD6794">
      <w:pPr>
        <w:ind w:firstLine="360"/>
      </w:pPr>
      <w:r>
        <w:t xml:space="preserve">Use masking tape to set a boundary for the epoxy on the </w:t>
      </w:r>
      <w:r w:rsidR="00FB6BD5">
        <w:t>harness</w:t>
      </w:r>
      <w:r>
        <w:t xml:space="preserve"> attachment point</w:t>
      </w:r>
      <w:r w:rsidR="00C97CFF">
        <w:rPr>
          <w:vertAlign w:val="superscript"/>
        </w:rPr>
        <w:t xml:space="preserve"> (1)</w:t>
      </w:r>
      <w:r>
        <w:t xml:space="preserve">.  </w:t>
      </w:r>
      <w:r w:rsidR="006D7719">
        <w:t xml:space="preserve">I used 1” masking tape to set </w:t>
      </w:r>
      <w:proofErr w:type="gramStart"/>
      <w:r w:rsidR="006D7719">
        <w:t>a</w:t>
      </w:r>
      <w:proofErr w:type="gramEnd"/>
      <w:r w:rsidR="006D7719">
        <w:t xml:space="preserve"> </w:t>
      </w:r>
      <w:proofErr w:type="spellStart"/>
      <w:r w:rsidR="00C97CFF">
        <w:t>fwd</w:t>
      </w:r>
      <w:proofErr w:type="spellEnd"/>
      <w:r w:rsidR="006D7719">
        <w:t xml:space="preserve"> boundary that will come in handy later when affixing the centering ring.</w:t>
      </w:r>
    </w:p>
    <w:p w:rsidR="00DD6794" w:rsidRDefault="00DD6794" w:rsidP="00DD6794">
      <w:pPr>
        <w:ind w:firstLine="360"/>
      </w:pPr>
      <w:r>
        <w:t>Mix a batch of epoxy and lay some under the harness</w:t>
      </w:r>
      <w:r w:rsidR="00C97CFF">
        <w:rPr>
          <w:vertAlign w:val="superscript"/>
        </w:rPr>
        <w:t xml:space="preserve"> (2)</w:t>
      </w:r>
      <w:r>
        <w:t>.  Then, press the Kevlar into the epoxy</w:t>
      </w:r>
      <w:r w:rsidR="00C97CFF">
        <w:rPr>
          <w:vertAlign w:val="superscript"/>
        </w:rPr>
        <w:t xml:space="preserve"> (3)</w:t>
      </w:r>
      <w:r>
        <w:t>, and put more epoxy over the top</w:t>
      </w:r>
      <w:r w:rsidR="00C97CFF">
        <w:rPr>
          <w:vertAlign w:val="superscript"/>
        </w:rPr>
        <w:t xml:space="preserve"> (4)</w:t>
      </w:r>
      <w:r>
        <w:t xml:space="preserve">.  The entire cord </w:t>
      </w:r>
      <w:proofErr w:type="gramStart"/>
      <w:r>
        <w:t>should be encased</w:t>
      </w:r>
      <w:proofErr w:type="gramEnd"/>
      <w:r>
        <w:t xml:space="preserve"> in epoxy below the top CR.</w:t>
      </w:r>
      <w:r w:rsidR="006817D5">
        <w:t xml:space="preserve"> Be sure to NOT bond the top centering ring to the motor mount at this point.</w:t>
      </w:r>
    </w:p>
    <w:p w:rsidR="00FB6BD5" w:rsidRDefault="00BB0751" w:rsidP="00BB0751">
      <w:pPr>
        <w:jc w:val="center"/>
      </w:pPr>
      <w:r>
        <w:t xml:space="preserve">1) </w:t>
      </w:r>
      <w:r w:rsidR="00FB6BD5">
        <w:rPr>
          <w:noProof/>
        </w:rPr>
        <w:drawing>
          <wp:inline distT="0" distB="0" distL="0" distR="0" wp14:anchorId="0503F438" wp14:editId="03BCB54E">
            <wp:extent cx="2963136" cy="9144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1002_2224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3136" cy="914400"/>
                    </a:xfrm>
                    <a:prstGeom prst="rect">
                      <a:avLst/>
                    </a:prstGeom>
                  </pic:spPr>
                </pic:pic>
              </a:graphicData>
            </a:graphic>
          </wp:inline>
        </w:drawing>
      </w:r>
      <w:r w:rsidR="00FB6BD5">
        <w:t xml:space="preserve">  </w:t>
      </w:r>
      <w:r>
        <w:t>2)</w:t>
      </w:r>
      <w:r w:rsidR="00FB6BD5">
        <w:t xml:space="preserve"> </w:t>
      </w:r>
      <w:r w:rsidR="00FB6BD5">
        <w:rPr>
          <w:noProof/>
        </w:rPr>
        <w:drawing>
          <wp:inline distT="0" distB="0" distL="0" distR="0" wp14:anchorId="79842436" wp14:editId="5D6E1244">
            <wp:extent cx="2228807" cy="9144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1002_2228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8807" cy="914400"/>
                    </a:xfrm>
                    <a:prstGeom prst="rect">
                      <a:avLst/>
                    </a:prstGeom>
                  </pic:spPr>
                </pic:pic>
              </a:graphicData>
            </a:graphic>
          </wp:inline>
        </w:drawing>
      </w:r>
      <w:r w:rsidR="00FB6BD5">
        <w:t xml:space="preserve">    </w:t>
      </w:r>
    </w:p>
    <w:p w:rsidR="00FB6BD5" w:rsidRPr="00BB0751" w:rsidRDefault="00FB6BD5" w:rsidP="00FB6BD5">
      <w:pPr>
        <w:jc w:val="center"/>
        <w:rPr>
          <w:sz w:val="12"/>
          <w:szCs w:val="12"/>
        </w:rPr>
      </w:pPr>
    </w:p>
    <w:p w:rsidR="00FB6BD5" w:rsidRDefault="00BB0751" w:rsidP="00FB6BD5">
      <w:pPr>
        <w:jc w:val="center"/>
      </w:pPr>
      <w:r>
        <w:t xml:space="preserve">3) </w:t>
      </w:r>
      <w:r w:rsidR="00FB6BD5">
        <w:rPr>
          <w:noProof/>
        </w:rPr>
        <w:drawing>
          <wp:inline distT="0" distB="0" distL="0" distR="0" wp14:anchorId="6F97B1C7" wp14:editId="298C2557">
            <wp:extent cx="2474794" cy="9144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1002_22583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4794" cy="914400"/>
                    </a:xfrm>
                    <a:prstGeom prst="rect">
                      <a:avLst/>
                    </a:prstGeom>
                  </pic:spPr>
                </pic:pic>
              </a:graphicData>
            </a:graphic>
          </wp:inline>
        </w:drawing>
      </w:r>
      <w:r w:rsidR="00FB6BD5">
        <w:t xml:space="preserve">  </w:t>
      </w:r>
      <w:r>
        <w:t>4)</w:t>
      </w:r>
      <w:r w:rsidR="00FB6BD5">
        <w:t xml:space="preserve"> </w:t>
      </w:r>
      <w:r w:rsidR="00FB6BD5">
        <w:rPr>
          <w:noProof/>
        </w:rPr>
        <w:drawing>
          <wp:inline distT="0" distB="0" distL="0" distR="0" wp14:anchorId="008152CD" wp14:editId="7C522DED">
            <wp:extent cx="2954973" cy="914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51119_2130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4973" cy="914400"/>
                    </a:xfrm>
                    <a:prstGeom prst="rect">
                      <a:avLst/>
                    </a:prstGeom>
                  </pic:spPr>
                </pic:pic>
              </a:graphicData>
            </a:graphic>
          </wp:inline>
        </w:drawing>
      </w:r>
    </w:p>
    <w:p w:rsidR="00DD6794" w:rsidRDefault="00DD6794" w:rsidP="00DD6794">
      <w:pPr>
        <w:ind w:firstLine="360"/>
      </w:pPr>
      <w:r>
        <w:t>After the epoxy sets up a little (and before it cures completely!), pull the tape off</w:t>
      </w:r>
      <w:r w:rsidR="00C97CFF">
        <w:t xml:space="preserve"> </w:t>
      </w:r>
      <w:r w:rsidR="00C97CFF">
        <w:rPr>
          <w:vertAlign w:val="superscript"/>
        </w:rPr>
        <w:t>(5)</w:t>
      </w:r>
      <w:r>
        <w:t>.</w:t>
      </w:r>
      <w:r w:rsidR="006817D5">
        <w:t xml:space="preserve">  Repeat for the </w:t>
      </w:r>
      <w:proofErr w:type="gramStart"/>
      <w:r w:rsidR="006817D5">
        <w:t>2</w:t>
      </w:r>
      <w:r w:rsidR="006817D5" w:rsidRPr="006817D5">
        <w:rPr>
          <w:vertAlign w:val="superscript"/>
        </w:rPr>
        <w:t>nd</w:t>
      </w:r>
      <w:proofErr w:type="gramEnd"/>
      <w:r w:rsidR="006817D5">
        <w:t xml:space="preserve"> strap.  Finally, tuck the harness inside the motor tube, s</w:t>
      </w:r>
      <w:r>
        <w:t>e</w:t>
      </w:r>
      <w:r w:rsidR="006817D5">
        <w:t xml:space="preserve">t </w:t>
      </w:r>
      <w:proofErr w:type="gramStart"/>
      <w:r w:rsidR="006817D5">
        <w:t>aside</w:t>
      </w:r>
      <w:proofErr w:type="gramEnd"/>
      <w:r w:rsidR="006817D5">
        <w:t xml:space="preserve"> and let the epoxy set.</w:t>
      </w:r>
    </w:p>
    <w:p w:rsidR="004E5B2D" w:rsidRPr="00AB5298" w:rsidRDefault="00BB0751" w:rsidP="00026162">
      <w:pPr>
        <w:jc w:val="center"/>
      </w:pPr>
      <w:r>
        <w:t xml:space="preserve">5) </w:t>
      </w:r>
      <w:r w:rsidR="00FB6BD5">
        <w:rPr>
          <w:noProof/>
        </w:rPr>
        <w:drawing>
          <wp:inline distT="0" distB="0" distL="0" distR="0">
            <wp:extent cx="3758953" cy="1143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51119_21565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58953" cy="1143000"/>
                    </a:xfrm>
                    <a:prstGeom prst="rect">
                      <a:avLst/>
                    </a:prstGeom>
                  </pic:spPr>
                </pic:pic>
              </a:graphicData>
            </a:graphic>
          </wp:inline>
        </w:drawing>
      </w:r>
      <w:r w:rsidR="004E5B2D" w:rsidRPr="00AB5298">
        <w:br w:type="page"/>
      </w:r>
    </w:p>
    <w:p w:rsidR="0047580C" w:rsidRDefault="00594BEF" w:rsidP="00594BEF">
      <w:pPr>
        <w:pStyle w:val="Heading1"/>
      </w:pPr>
      <w:r w:rsidRPr="00AD1036">
        <w:lastRenderedPageBreak/>
        <w:t xml:space="preserve">Step 3: </w:t>
      </w:r>
      <w:r w:rsidR="0047580C" w:rsidRPr="00AD1036">
        <w:t>Fins</w:t>
      </w:r>
    </w:p>
    <w:p w:rsidR="008E3AAD" w:rsidRDefault="008E3AAD" w:rsidP="00594BEF">
      <w:pPr>
        <w:pStyle w:val="ListParagraph"/>
        <w:numPr>
          <w:ilvl w:val="0"/>
          <w:numId w:val="6"/>
        </w:numPr>
      </w:pPr>
      <w:r>
        <w:t xml:space="preserve">Bond the short coupler into the </w:t>
      </w:r>
      <w:proofErr w:type="spellStart"/>
      <w:r>
        <w:t>boattail</w:t>
      </w:r>
      <w:proofErr w:type="spellEnd"/>
    </w:p>
    <w:p w:rsidR="008E3AAD" w:rsidRDefault="00F22149" w:rsidP="008E3AAD">
      <w:pPr>
        <w:ind w:firstLine="360"/>
      </w:pPr>
      <w:r>
        <w:t xml:space="preserve">To ensure proper alignment of fins, </w:t>
      </w:r>
      <w:proofErr w:type="gramStart"/>
      <w:r>
        <w:t>you’ll</w:t>
      </w:r>
      <w:proofErr w:type="gramEnd"/>
      <w:r>
        <w:t xml:space="preserve"> need to have the top centering ring in place which requires the coupler to be in the </w:t>
      </w:r>
      <w:proofErr w:type="spellStart"/>
      <w:r>
        <w:t>boattail</w:t>
      </w:r>
      <w:proofErr w:type="spellEnd"/>
      <w:r>
        <w:t xml:space="preserve">.  </w:t>
      </w:r>
      <w:r w:rsidR="00063F90">
        <w:t xml:space="preserve">Be sure to scuff up the inside of the </w:t>
      </w:r>
      <w:proofErr w:type="spellStart"/>
      <w:r w:rsidR="00063F90">
        <w:t>boattail</w:t>
      </w:r>
      <w:proofErr w:type="spellEnd"/>
      <w:r w:rsidR="00063F90">
        <w:t xml:space="preserve"> liberally.  Then, liberally s</w:t>
      </w:r>
      <w:r>
        <w:t xml:space="preserve">pread epoxy on the inside of the </w:t>
      </w:r>
      <w:proofErr w:type="spellStart"/>
      <w:r>
        <w:t>boattail</w:t>
      </w:r>
      <w:proofErr w:type="spellEnd"/>
      <w:r>
        <w:t xml:space="preserve"> </w:t>
      </w:r>
      <w:r w:rsidR="00063F90">
        <w:t xml:space="preserve">(all the way around the inside) </w:t>
      </w:r>
      <w:r>
        <w:t xml:space="preserve">and slide the coupler into place.  You’ll want to ensure that it is straight after </w:t>
      </w:r>
      <w:proofErr w:type="gramStart"/>
      <w:r>
        <w:t>its</w:t>
      </w:r>
      <w:proofErr w:type="gramEnd"/>
      <w:r>
        <w:t xml:space="preserve"> in place by sliding the body tube over it and aligning the coupler before the epoxy sets; once you’re sure the coupler is straight, take the body tube off and set the </w:t>
      </w:r>
      <w:proofErr w:type="spellStart"/>
      <w:r>
        <w:t>boattail</w:t>
      </w:r>
      <w:proofErr w:type="spellEnd"/>
      <w:r>
        <w:t xml:space="preserve"> aside until the coupler is cured.</w:t>
      </w:r>
    </w:p>
    <w:p w:rsidR="00AD1036" w:rsidRDefault="00AD1036" w:rsidP="00AD1036">
      <w:pPr>
        <w:jc w:val="center"/>
      </w:pPr>
      <w:r>
        <w:rPr>
          <w:noProof/>
        </w:rPr>
        <w:drawing>
          <wp:inline distT="0" distB="0" distL="0" distR="0">
            <wp:extent cx="2511257" cy="1828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1119_2133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1257" cy="1828800"/>
                    </a:xfrm>
                    <a:prstGeom prst="rect">
                      <a:avLst/>
                    </a:prstGeom>
                  </pic:spPr>
                </pic:pic>
              </a:graphicData>
            </a:graphic>
          </wp:inline>
        </w:drawing>
      </w:r>
    </w:p>
    <w:p w:rsidR="008E3AAD" w:rsidRPr="00BF774D" w:rsidRDefault="008E3AAD" w:rsidP="008E3AAD">
      <w:pPr>
        <w:rPr>
          <w:sz w:val="12"/>
          <w:szCs w:val="12"/>
        </w:rPr>
      </w:pPr>
    </w:p>
    <w:p w:rsidR="0047580C" w:rsidRDefault="0047580C" w:rsidP="00594BEF">
      <w:pPr>
        <w:pStyle w:val="ListParagraph"/>
        <w:numPr>
          <w:ilvl w:val="0"/>
          <w:numId w:val="6"/>
        </w:numPr>
      </w:pPr>
      <w:r>
        <w:t xml:space="preserve">Insert motor mount (with </w:t>
      </w:r>
      <w:r w:rsidR="00407797">
        <w:t>CR in place for proper fin placement</w:t>
      </w:r>
      <w:r>
        <w:t>)</w:t>
      </w:r>
    </w:p>
    <w:p w:rsidR="00407797" w:rsidRDefault="00B435AD" w:rsidP="00B435AD">
      <w:pPr>
        <w:ind w:firstLine="360"/>
      </w:pPr>
      <w:r>
        <w:t xml:space="preserve">The fins </w:t>
      </w:r>
      <w:proofErr w:type="gramStart"/>
      <w:r>
        <w:t>will be epoxied</w:t>
      </w:r>
      <w:proofErr w:type="gramEnd"/>
      <w:r>
        <w:t xml:space="preserve"> directly to the motor mount tube, so the first thing is to place the </w:t>
      </w:r>
      <w:r w:rsidR="008E3AAD">
        <w:t>motor mount</w:t>
      </w:r>
      <w:r>
        <w:t xml:space="preserve">, with </w:t>
      </w:r>
      <w:r w:rsidR="00AD1036">
        <w:t>retainer</w:t>
      </w:r>
      <w:r>
        <w:t xml:space="preserve"> into the </w:t>
      </w:r>
      <w:proofErr w:type="spellStart"/>
      <w:r w:rsidR="008E3AAD">
        <w:t>boattail</w:t>
      </w:r>
      <w:proofErr w:type="spellEnd"/>
      <w:r>
        <w:t xml:space="preserve">.  Stuff the shock cord into the top of the motor mount tube to keep it out of the way.  Be sure to align the motor mount so that the shock cord is not in line with the fin slots so that the fins can seat directly and flatly on the motor mount tube.  </w:t>
      </w:r>
      <w:r w:rsidR="00AD1036">
        <w:t xml:space="preserve">The </w:t>
      </w:r>
      <w:proofErr w:type="spellStart"/>
      <w:r w:rsidR="00AD1036">
        <w:t>AeroPack</w:t>
      </w:r>
      <w:proofErr w:type="spellEnd"/>
      <w:r w:rsidR="00AD1036">
        <w:t xml:space="preserve"> retainer fits very snugly into the bottom of the </w:t>
      </w:r>
      <w:proofErr w:type="spellStart"/>
      <w:r w:rsidR="00AD1036">
        <w:t>boattail</w:t>
      </w:r>
      <w:proofErr w:type="spellEnd"/>
      <w:r w:rsidR="00AD1036">
        <w:t xml:space="preserve">; you should be able to push the </w:t>
      </w:r>
      <w:proofErr w:type="spellStart"/>
      <w:r w:rsidR="00AD1036">
        <w:t>boattail</w:t>
      </w:r>
      <w:proofErr w:type="spellEnd"/>
      <w:r w:rsidR="00AD1036">
        <w:t xml:space="preserve"> onto the retainer until it hits the first lip of the retainer.</w:t>
      </w:r>
    </w:p>
    <w:p w:rsidR="009D0224" w:rsidRDefault="00AD1036" w:rsidP="009D0224">
      <w:pPr>
        <w:jc w:val="center"/>
      </w:pPr>
      <w:r>
        <w:rPr>
          <w:noProof/>
        </w:rPr>
        <w:drawing>
          <wp:inline distT="0" distB="0" distL="0" distR="0">
            <wp:extent cx="4428484"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1119_2341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28484" cy="1828800"/>
                    </a:xfrm>
                    <a:prstGeom prst="rect">
                      <a:avLst/>
                    </a:prstGeom>
                  </pic:spPr>
                </pic:pic>
              </a:graphicData>
            </a:graphic>
          </wp:inline>
        </w:drawing>
      </w:r>
    </w:p>
    <w:p w:rsidR="00B435AD" w:rsidRPr="00BF774D" w:rsidRDefault="00B435AD" w:rsidP="00407797">
      <w:pPr>
        <w:rPr>
          <w:sz w:val="12"/>
          <w:szCs w:val="12"/>
        </w:rPr>
      </w:pPr>
    </w:p>
    <w:p w:rsidR="0047580C" w:rsidRDefault="00953797" w:rsidP="00594BEF">
      <w:pPr>
        <w:pStyle w:val="ListParagraph"/>
        <w:numPr>
          <w:ilvl w:val="0"/>
          <w:numId w:val="6"/>
        </w:numPr>
      </w:pPr>
      <w:r>
        <w:t>Align Motor mount with CR</w:t>
      </w:r>
    </w:p>
    <w:p w:rsidR="00AD1036" w:rsidRDefault="00AD1036" w:rsidP="00895617">
      <w:pPr>
        <w:ind w:firstLine="360"/>
      </w:pPr>
      <w:r>
        <w:t xml:space="preserve">Make sure the motor mount </w:t>
      </w:r>
      <w:proofErr w:type="gramStart"/>
      <w:r>
        <w:t xml:space="preserve">is aligned properly by </w:t>
      </w:r>
      <w:r w:rsidR="00BF774D">
        <w:t>sliding</w:t>
      </w:r>
      <w:r>
        <w:t xml:space="preserve"> the centering ring in place, but NOT epoxied in place</w:t>
      </w:r>
      <w:proofErr w:type="gramEnd"/>
      <w:r>
        <w:t xml:space="preserve">.  With a 4” tube, you should still be able to maneuver the CR </w:t>
      </w:r>
      <w:r w:rsidR="00953797">
        <w:t>using the screws.</w:t>
      </w:r>
    </w:p>
    <w:p w:rsidR="00953797" w:rsidRDefault="00953797" w:rsidP="00953797">
      <w:pPr>
        <w:jc w:val="center"/>
      </w:pPr>
      <w:r>
        <w:rPr>
          <w:noProof/>
        </w:rPr>
        <w:drawing>
          <wp:inline distT="0" distB="0" distL="0" distR="0">
            <wp:extent cx="1866652" cy="18288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51119_2337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6652" cy="1828800"/>
                    </a:xfrm>
                    <a:prstGeom prst="rect">
                      <a:avLst/>
                    </a:prstGeom>
                  </pic:spPr>
                </pic:pic>
              </a:graphicData>
            </a:graphic>
          </wp:inline>
        </w:drawing>
      </w:r>
    </w:p>
    <w:p w:rsidR="00EA17FB" w:rsidRDefault="00895617" w:rsidP="00953797">
      <w:pPr>
        <w:pStyle w:val="ListParagraph"/>
        <w:numPr>
          <w:ilvl w:val="0"/>
          <w:numId w:val="6"/>
        </w:numPr>
      </w:pPr>
      <w:proofErr w:type="gramStart"/>
      <w:r>
        <w:lastRenderedPageBreak/>
        <w:t>There’s</w:t>
      </w:r>
      <w:proofErr w:type="gramEnd"/>
      <w:r>
        <w:t xml:space="preserve"> more than one way to attach the fins; some people do one at a time, some people do all </w:t>
      </w:r>
      <w:r w:rsidR="005B5611">
        <w:t xml:space="preserve">three using a fin-alignment jig.  </w:t>
      </w:r>
      <w:r w:rsidR="00AD1036">
        <w:t xml:space="preserve">My fin alignment jig required me to </w:t>
      </w:r>
      <w:r w:rsidR="00953797">
        <w:t>have the body tube in place, but it is NOT epoxied in place (</w:t>
      </w:r>
      <w:proofErr w:type="gramStart"/>
      <w:r w:rsidR="00953797">
        <w:t>I’ll</w:t>
      </w:r>
      <w:proofErr w:type="gramEnd"/>
      <w:r w:rsidR="00953797">
        <w:t xml:space="preserve"> remove it later for internal fillets)</w:t>
      </w:r>
      <w:r w:rsidR="00C97CFF">
        <w:t xml:space="preserve">.  I taped it in place to ensure that the </w:t>
      </w:r>
      <w:proofErr w:type="spellStart"/>
      <w:r w:rsidR="00C97CFF">
        <w:t>boattail</w:t>
      </w:r>
      <w:proofErr w:type="spellEnd"/>
      <w:r w:rsidR="00C97CFF">
        <w:t xml:space="preserve"> was at the proper angle while attaching my fins.</w:t>
      </w:r>
    </w:p>
    <w:p w:rsidR="00C97CFF" w:rsidRDefault="00C97CFF" w:rsidP="00C97CFF">
      <w:pPr>
        <w:pStyle w:val="ListParagraph"/>
      </w:pPr>
    </w:p>
    <w:p w:rsidR="00EA17FB" w:rsidRDefault="00EA17FB" w:rsidP="00895617">
      <w:pPr>
        <w:ind w:firstLine="360"/>
      </w:pPr>
      <w:r>
        <w:t>First, mix a batch of epoxy (JB Weld pictured) then “butter” the root edge of a fin.  You can smear a bit on the sides of the fin at the root edge.  This will be helpful in sealing the fin slot for internal fillets.</w:t>
      </w:r>
    </w:p>
    <w:p w:rsidR="009D0224" w:rsidRDefault="00BA3369" w:rsidP="009D0224">
      <w:pPr>
        <w:jc w:val="center"/>
      </w:pPr>
      <w:r>
        <w:rPr>
          <w:noProof/>
        </w:rPr>
        <w:drawing>
          <wp:inline distT="0" distB="0" distL="0" distR="0">
            <wp:extent cx="2207642"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1120_17174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7642" cy="1371600"/>
                    </a:xfrm>
                    <a:prstGeom prst="rect">
                      <a:avLst/>
                    </a:prstGeom>
                  </pic:spPr>
                </pic:pic>
              </a:graphicData>
            </a:graphic>
          </wp:inline>
        </w:drawing>
      </w:r>
      <w:r>
        <w:t xml:space="preserve">    </w:t>
      </w:r>
      <w:r>
        <w:rPr>
          <w:noProof/>
        </w:rPr>
        <w:drawing>
          <wp:inline distT="0" distB="0" distL="0" distR="0">
            <wp:extent cx="3707955" cy="13716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1120_1719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07955" cy="1371600"/>
                    </a:xfrm>
                    <a:prstGeom prst="rect">
                      <a:avLst/>
                    </a:prstGeom>
                  </pic:spPr>
                </pic:pic>
              </a:graphicData>
            </a:graphic>
          </wp:inline>
        </w:drawing>
      </w:r>
    </w:p>
    <w:p w:rsidR="009D0224" w:rsidRDefault="009D0224" w:rsidP="009D0224">
      <w:pPr>
        <w:jc w:val="center"/>
      </w:pPr>
    </w:p>
    <w:p w:rsidR="00EA17FB" w:rsidRDefault="00EA17FB" w:rsidP="00895617">
      <w:pPr>
        <w:ind w:firstLine="360"/>
      </w:pPr>
      <w:r>
        <w:t xml:space="preserve">Next, slide the fin into the slot and press it down against the motor mount tube.  Be sure it is completely </w:t>
      </w:r>
      <w:r w:rsidR="00A64454">
        <w:t>in place against the motor tube</w:t>
      </w:r>
      <w:r>
        <w:t xml:space="preserve">.  If </w:t>
      </w:r>
      <w:proofErr w:type="gramStart"/>
      <w:r>
        <w:t>you’re</w:t>
      </w:r>
      <w:proofErr w:type="gramEnd"/>
      <w:r>
        <w:t xml:space="preserve"> doing one fin at a time, let this set until the epoxy is completely cured</w:t>
      </w:r>
      <w:r w:rsidR="00A64454">
        <w:t xml:space="preserve">. </w:t>
      </w:r>
      <w:r>
        <w:t xml:space="preserve"> </w:t>
      </w:r>
      <w:r w:rsidR="00A64454">
        <w:t xml:space="preserve">Using a fin alignment jig while the epoxy sets is important; </w:t>
      </w:r>
      <w:r>
        <w:t xml:space="preserve">you want to be sure that each fin stays aligned precisely and </w:t>
      </w:r>
      <w:proofErr w:type="gramStart"/>
      <w:r>
        <w:t>doesn’t</w:t>
      </w:r>
      <w:proofErr w:type="gramEnd"/>
      <w:r>
        <w:t xml:space="preserve"> slide around later when you’re attaching other fins.</w:t>
      </w:r>
    </w:p>
    <w:p w:rsidR="00C97CFF" w:rsidRDefault="00C97CFF" w:rsidP="00895617">
      <w:pPr>
        <w:ind w:firstLine="360"/>
      </w:pPr>
    </w:p>
    <w:p w:rsidR="009D0224" w:rsidRDefault="00AD1036" w:rsidP="009D0224">
      <w:pPr>
        <w:jc w:val="center"/>
      </w:pPr>
      <w:r>
        <w:rPr>
          <w:noProof/>
        </w:rPr>
        <w:drawing>
          <wp:inline distT="0" distB="0" distL="0" distR="0">
            <wp:extent cx="6858000" cy="28568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51120_0003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8000" cy="2856865"/>
                    </a:xfrm>
                    <a:prstGeom prst="rect">
                      <a:avLst/>
                    </a:prstGeom>
                  </pic:spPr>
                </pic:pic>
              </a:graphicData>
            </a:graphic>
          </wp:inline>
        </w:drawing>
      </w:r>
    </w:p>
    <w:p w:rsidR="009D0224" w:rsidRDefault="009D0224" w:rsidP="009D0224"/>
    <w:p w:rsidR="004E5B2D" w:rsidRPr="00AB5298" w:rsidRDefault="00EF08AB" w:rsidP="005B5611">
      <w:pPr>
        <w:ind w:firstLine="360"/>
      </w:pPr>
      <w:r>
        <w:t xml:space="preserve">If </w:t>
      </w:r>
      <w:proofErr w:type="gramStart"/>
      <w:r>
        <w:t>you’re</w:t>
      </w:r>
      <w:proofErr w:type="gramEnd"/>
      <w:r>
        <w:t xml:space="preserve"> doing all three fins, place the fins then slide your jig into place.  Be sure the j</w:t>
      </w:r>
      <w:r w:rsidR="00A64454">
        <w:t>ig</w:t>
      </w:r>
      <w:r>
        <w:t xml:space="preserve"> </w:t>
      </w:r>
      <w:proofErr w:type="gramStart"/>
      <w:r>
        <w:t>doesn’t get</w:t>
      </w:r>
      <w:proofErr w:type="gramEnd"/>
      <w:r>
        <w:t xml:space="preserve"> epoxied to the airframe by excess epoxy!</w:t>
      </w:r>
      <w:r w:rsidR="004E5B2D" w:rsidRPr="00AB5298">
        <w:br w:type="page"/>
      </w:r>
    </w:p>
    <w:p w:rsidR="0047580C" w:rsidRDefault="00594BEF" w:rsidP="00594BEF">
      <w:pPr>
        <w:pStyle w:val="Heading1"/>
      </w:pPr>
      <w:r>
        <w:lastRenderedPageBreak/>
        <w:t xml:space="preserve">Step 4: Internal </w:t>
      </w:r>
      <w:r w:rsidR="0047580C">
        <w:t>Fillets</w:t>
      </w:r>
    </w:p>
    <w:p w:rsidR="005A562C" w:rsidRDefault="006C2EA5" w:rsidP="00594BEF">
      <w:pPr>
        <w:pStyle w:val="ListParagraph"/>
        <w:numPr>
          <w:ilvl w:val="0"/>
          <w:numId w:val="13"/>
        </w:numPr>
      </w:pPr>
      <w:r>
        <w:t>First, pull the centering ring out of the airframe so that you can access the space between the motor mount and airframe</w:t>
      </w:r>
    </w:p>
    <w:p w:rsidR="006C2EA5" w:rsidRDefault="00BA3369" w:rsidP="005A562C">
      <w:pPr>
        <w:jc w:val="center"/>
      </w:pPr>
      <w:r>
        <w:rPr>
          <w:noProof/>
        </w:rPr>
        <w:drawing>
          <wp:inline distT="0" distB="0" distL="0" distR="0">
            <wp:extent cx="1970375"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51121_08384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70375" cy="1828800"/>
                    </a:xfrm>
                    <a:prstGeom prst="rect">
                      <a:avLst/>
                    </a:prstGeom>
                  </pic:spPr>
                </pic:pic>
              </a:graphicData>
            </a:graphic>
          </wp:inline>
        </w:drawing>
      </w:r>
    </w:p>
    <w:p w:rsidR="005A562C" w:rsidRDefault="005A562C" w:rsidP="005A562C">
      <w:pPr>
        <w:jc w:val="center"/>
      </w:pPr>
    </w:p>
    <w:p w:rsidR="006C2EA5" w:rsidRDefault="006C2EA5" w:rsidP="006C2EA5">
      <w:pPr>
        <w:pStyle w:val="ListParagraph"/>
        <w:numPr>
          <w:ilvl w:val="0"/>
          <w:numId w:val="13"/>
        </w:numPr>
      </w:pPr>
      <w:r>
        <w:t xml:space="preserve">Mix enough epoxy </w:t>
      </w:r>
      <w:r w:rsidR="00BF774D">
        <w:t>for a set of two internal fillets (</w:t>
      </w:r>
      <w:proofErr w:type="spellStart"/>
      <w:r w:rsidR="00BF774D">
        <w:t>RocketPoxy</w:t>
      </w:r>
      <w:proofErr w:type="spellEnd"/>
      <w:r w:rsidR="00BF774D">
        <w:t xml:space="preserve"> pictured)</w:t>
      </w:r>
      <w:r w:rsidR="00657CE2">
        <w:t>.</w:t>
      </w:r>
    </w:p>
    <w:p w:rsidR="00BA3369" w:rsidRDefault="00BA3369" w:rsidP="00BA3369">
      <w:pPr>
        <w:jc w:val="center"/>
      </w:pPr>
      <w:r>
        <w:rPr>
          <w:noProof/>
        </w:rPr>
        <w:drawing>
          <wp:inline distT="0" distB="0" distL="0" distR="0">
            <wp:extent cx="1866828" cy="18288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1121_08453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6828" cy="1828800"/>
                    </a:xfrm>
                    <a:prstGeom prst="rect">
                      <a:avLst/>
                    </a:prstGeom>
                  </pic:spPr>
                </pic:pic>
              </a:graphicData>
            </a:graphic>
          </wp:inline>
        </w:drawing>
      </w:r>
    </w:p>
    <w:p w:rsidR="005A562C" w:rsidRDefault="005A562C" w:rsidP="005A562C"/>
    <w:p w:rsidR="006C2EA5" w:rsidRDefault="00BF774D" w:rsidP="006C2EA5">
      <w:pPr>
        <w:pStyle w:val="ListParagraph"/>
        <w:numPr>
          <w:ilvl w:val="0"/>
          <w:numId w:val="13"/>
        </w:numPr>
      </w:pPr>
      <w:r>
        <w:t xml:space="preserve">Using a dowel rod long </w:t>
      </w:r>
      <w:proofErr w:type="gramStart"/>
      <w:r>
        <w:t>enough,</w:t>
      </w:r>
      <w:proofErr w:type="gramEnd"/>
      <w:r>
        <w:t xml:space="preserve"> gather up a bead of epoxy and spread it along the fin root edge.  Repeat as many times as necessary to get a good internal fillet.  </w:t>
      </w:r>
    </w:p>
    <w:p w:rsidR="001878C0" w:rsidRDefault="001878C0" w:rsidP="001878C0"/>
    <w:p w:rsidR="001878C0" w:rsidRDefault="001878C0" w:rsidP="001878C0">
      <w:pPr>
        <w:jc w:val="center"/>
      </w:pPr>
      <w:r>
        <w:t xml:space="preserve">    </w:t>
      </w:r>
      <w:r w:rsidR="00BA3369">
        <w:rPr>
          <w:noProof/>
        </w:rPr>
        <w:drawing>
          <wp:inline distT="0" distB="0" distL="0" distR="0">
            <wp:extent cx="1969589"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51121_0847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9589" cy="1828800"/>
                    </a:xfrm>
                    <a:prstGeom prst="rect">
                      <a:avLst/>
                    </a:prstGeom>
                  </pic:spPr>
                </pic:pic>
              </a:graphicData>
            </a:graphic>
          </wp:inline>
        </w:drawing>
      </w:r>
      <w:r w:rsidR="00BA3369">
        <w:t xml:space="preserve">     </w:t>
      </w:r>
      <w:r w:rsidR="00BA3369">
        <w:rPr>
          <w:noProof/>
        </w:rPr>
        <w:drawing>
          <wp:inline distT="0" distB="0" distL="0" distR="0">
            <wp:extent cx="2850489" cy="18288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51121_08472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0489" cy="1828800"/>
                    </a:xfrm>
                    <a:prstGeom prst="rect">
                      <a:avLst/>
                    </a:prstGeom>
                  </pic:spPr>
                </pic:pic>
              </a:graphicData>
            </a:graphic>
          </wp:inline>
        </w:drawing>
      </w:r>
    </w:p>
    <w:p w:rsidR="001878C0" w:rsidRDefault="001878C0" w:rsidP="001878C0"/>
    <w:p w:rsidR="006C2EA5" w:rsidRDefault="006C2EA5" w:rsidP="006C2EA5">
      <w:pPr>
        <w:pStyle w:val="ListParagraph"/>
        <w:numPr>
          <w:ilvl w:val="0"/>
          <w:numId w:val="13"/>
        </w:numPr>
      </w:pPr>
      <w:r>
        <w:t xml:space="preserve">Set aside </w:t>
      </w:r>
      <w:r w:rsidR="005A562C">
        <w:t xml:space="preserve">and wait </w:t>
      </w:r>
      <w:r>
        <w:t xml:space="preserve">for the epoxy to </w:t>
      </w:r>
      <w:r w:rsidR="005A562C">
        <w:t>cure</w:t>
      </w:r>
      <w:r>
        <w:t xml:space="preserve">, then rotate </w:t>
      </w:r>
      <w:r w:rsidR="005A562C">
        <w:t>repeat</w:t>
      </w:r>
      <w:r>
        <w:t>.</w:t>
      </w:r>
    </w:p>
    <w:p w:rsidR="00C161E6" w:rsidRDefault="00C161E6" w:rsidP="00C161E6">
      <w:pPr>
        <w:jc w:val="center"/>
      </w:pPr>
    </w:p>
    <w:p w:rsidR="004E5B2D" w:rsidRPr="00AB5298" w:rsidRDefault="004E5B2D" w:rsidP="005A562C">
      <w:r w:rsidRPr="00AB5298">
        <w:br w:type="page"/>
      </w:r>
    </w:p>
    <w:p w:rsidR="00D36B24" w:rsidRDefault="00D36B24" w:rsidP="00594BEF">
      <w:pPr>
        <w:pStyle w:val="Heading1"/>
      </w:pPr>
      <w:r>
        <w:lastRenderedPageBreak/>
        <w:t>Step 5: Attach Centering Ring and Airframe</w:t>
      </w:r>
    </w:p>
    <w:p w:rsidR="00D36B24" w:rsidRDefault="00D36B24" w:rsidP="00D36B24">
      <w:pPr>
        <w:ind w:firstLine="720"/>
      </w:pPr>
      <w:r>
        <w:t>With the fins in place and internal fillets done, we can now permanently place the Centering Ring and Airframe body tube.</w:t>
      </w:r>
    </w:p>
    <w:p w:rsidR="00D36B24" w:rsidRDefault="00D36B24" w:rsidP="00D36B24">
      <w:pPr>
        <w:pStyle w:val="ListParagraph"/>
        <w:numPr>
          <w:ilvl w:val="0"/>
          <w:numId w:val="31"/>
        </w:numPr>
      </w:pPr>
      <w:r>
        <w:t>Place the Centering Ring back in place.  Push it down as far as you can, it should be stopped by the y-harness attachments</w:t>
      </w:r>
    </w:p>
    <w:p w:rsidR="00D36B24" w:rsidRDefault="00D36B24" w:rsidP="00D36B24">
      <w:pPr>
        <w:pStyle w:val="ListParagraph"/>
        <w:numPr>
          <w:ilvl w:val="0"/>
          <w:numId w:val="31"/>
        </w:numPr>
      </w:pPr>
      <w:r>
        <w:t>Tack it in place with a few drops of CA</w:t>
      </w:r>
      <w:r w:rsidR="00DC110C">
        <w:t xml:space="preserve"> then </w:t>
      </w:r>
      <w:r w:rsidR="001A1939">
        <w:t>remove</w:t>
      </w:r>
      <w:r w:rsidR="00DC110C">
        <w:t xml:space="preserve"> the </w:t>
      </w:r>
      <w:r w:rsidR="001A1939">
        <w:t>screws</w:t>
      </w:r>
    </w:p>
    <w:p w:rsidR="00BA3369" w:rsidRDefault="00BA3369" w:rsidP="00BA3369">
      <w:pPr>
        <w:jc w:val="center"/>
      </w:pPr>
      <w:r>
        <w:rPr>
          <w:noProof/>
        </w:rPr>
        <w:drawing>
          <wp:inline distT="0" distB="0" distL="0" distR="0" wp14:anchorId="3E3F4EC6" wp14:editId="1DBDDBB2">
            <wp:extent cx="1604732"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51121_13152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4732" cy="1371600"/>
                    </a:xfrm>
                    <a:prstGeom prst="rect">
                      <a:avLst/>
                    </a:prstGeom>
                  </pic:spPr>
                </pic:pic>
              </a:graphicData>
            </a:graphic>
          </wp:inline>
        </w:drawing>
      </w:r>
    </w:p>
    <w:p w:rsidR="00D36B24" w:rsidRDefault="00D36B24" w:rsidP="00D36B24">
      <w:pPr>
        <w:pStyle w:val="ListParagraph"/>
        <w:numPr>
          <w:ilvl w:val="0"/>
          <w:numId w:val="31"/>
        </w:numPr>
      </w:pPr>
      <w:r>
        <w:t xml:space="preserve">Mix some epoxy and pour a small bead around the outside edge of the CR against the coupler.  </w:t>
      </w:r>
      <w:r w:rsidR="0019783E">
        <w:t>L</w:t>
      </w:r>
      <w:r>
        <w:t>et it run around the edge until even.</w:t>
      </w:r>
      <w:r w:rsidR="00DC110C">
        <w:t xml:space="preserve">  If some drips through the screw holes, no big d</w:t>
      </w:r>
      <w:r w:rsidR="0019783E">
        <w:t>eal, it’s just a couple drops; y</w:t>
      </w:r>
      <w:r w:rsidR="00DC110C">
        <w:t>ou may want to be careful, though, to make sure it doesn’t come out of the aft end and get epoxy on the exterior of the motor retainer.</w:t>
      </w:r>
    </w:p>
    <w:p w:rsidR="00BA3369" w:rsidRDefault="00BA3369" w:rsidP="00BA3369">
      <w:pPr>
        <w:jc w:val="center"/>
      </w:pPr>
      <w:r>
        <w:rPr>
          <w:noProof/>
        </w:rPr>
        <w:drawing>
          <wp:inline distT="0" distB="0" distL="0" distR="0">
            <wp:extent cx="1559785" cy="13716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51121_13212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9785" cy="1371600"/>
                    </a:xfrm>
                    <a:prstGeom prst="rect">
                      <a:avLst/>
                    </a:prstGeom>
                  </pic:spPr>
                </pic:pic>
              </a:graphicData>
            </a:graphic>
          </wp:inline>
        </w:drawing>
      </w:r>
    </w:p>
    <w:p w:rsidR="00D36B24" w:rsidRDefault="00DC110C" w:rsidP="00D36B24">
      <w:pPr>
        <w:pStyle w:val="ListParagraph"/>
        <w:numPr>
          <w:ilvl w:val="0"/>
          <w:numId w:val="31"/>
        </w:numPr>
      </w:pPr>
      <w:r>
        <w:t>Next, m</w:t>
      </w:r>
      <w:r w:rsidR="007A5391">
        <w:t>ix some epoxy and smear it on the inside the airframe all the way around.</w:t>
      </w:r>
      <w:r w:rsidR="0019783E">
        <w:t xml:space="preserve">  Since the tub is transparent, </w:t>
      </w:r>
      <w:proofErr w:type="gramStart"/>
      <w:r w:rsidR="0019783E">
        <w:t>it’s</w:t>
      </w:r>
      <w:proofErr w:type="gramEnd"/>
      <w:r w:rsidR="0019783E">
        <w:t xml:space="preserve"> a good idea to keep this an even coat, and all the way around.</w:t>
      </w:r>
    </w:p>
    <w:p w:rsidR="00BA3369" w:rsidRDefault="00BA3369" w:rsidP="00BA3369">
      <w:pPr>
        <w:jc w:val="center"/>
      </w:pPr>
      <w:r>
        <w:rPr>
          <w:noProof/>
        </w:rPr>
        <w:drawing>
          <wp:inline distT="0" distB="0" distL="0" distR="0">
            <wp:extent cx="2087848" cy="13716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51121_13285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87848" cy="1371600"/>
                    </a:xfrm>
                    <a:prstGeom prst="rect">
                      <a:avLst/>
                    </a:prstGeom>
                  </pic:spPr>
                </pic:pic>
              </a:graphicData>
            </a:graphic>
          </wp:inline>
        </w:drawing>
      </w:r>
    </w:p>
    <w:p w:rsidR="007A5391" w:rsidRDefault="007A5391" w:rsidP="00D36B24">
      <w:pPr>
        <w:pStyle w:val="ListParagraph"/>
        <w:numPr>
          <w:ilvl w:val="0"/>
          <w:numId w:val="31"/>
        </w:numPr>
      </w:pPr>
      <w:r>
        <w:t xml:space="preserve">Slide the </w:t>
      </w:r>
      <w:proofErr w:type="spellStart"/>
      <w:r>
        <w:t>boattail</w:t>
      </w:r>
      <w:proofErr w:type="spellEnd"/>
      <w:r>
        <w:t xml:space="preserve"> assembly into the airframe, twist while pushing it in to ensure complete epoxy coverage.</w:t>
      </w:r>
      <w:r w:rsidR="0019783E">
        <w:t xml:space="preserve">  Once </w:t>
      </w:r>
      <w:proofErr w:type="gramStart"/>
      <w:r w:rsidR="0019783E">
        <w:t>it’s</w:t>
      </w:r>
      <w:proofErr w:type="gramEnd"/>
      <w:r w:rsidR="0019783E">
        <w:t xml:space="preserve"> pushed all the way in, continue twisting until you have a very even coat of epoxy all the way around the airframe and coupler.</w:t>
      </w:r>
    </w:p>
    <w:p w:rsidR="007A5391" w:rsidRDefault="0019783E" w:rsidP="00D36B24">
      <w:pPr>
        <w:pStyle w:val="ListParagraph"/>
        <w:numPr>
          <w:ilvl w:val="0"/>
          <w:numId w:val="31"/>
        </w:numPr>
      </w:pPr>
      <w:r>
        <w:t>Stand the rocket upright while the epoxy cures.</w:t>
      </w:r>
    </w:p>
    <w:p w:rsidR="00BA3369" w:rsidRDefault="00BA3369" w:rsidP="00BA3369">
      <w:pPr>
        <w:jc w:val="center"/>
      </w:pPr>
      <w:r>
        <w:rPr>
          <w:noProof/>
        </w:rPr>
        <w:drawing>
          <wp:inline distT="0" distB="0" distL="0" distR="0">
            <wp:extent cx="1263015"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51121_1331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3015" cy="1828800"/>
                    </a:xfrm>
                    <a:prstGeom prst="rect">
                      <a:avLst/>
                    </a:prstGeom>
                  </pic:spPr>
                </pic:pic>
              </a:graphicData>
            </a:graphic>
          </wp:inline>
        </w:drawing>
      </w:r>
    </w:p>
    <w:p w:rsidR="00163392" w:rsidRDefault="00163392" w:rsidP="00D36B24">
      <w:r>
        <w:br w:type="page"/>
      </w:r>
    </w:p>
    <w:p w:rsidR="00594BEF" w:rsidRDefault="00594BEF" w:rsidP="00594BEF">
      <w:pPr>
        <w:pStyle w:val="Heading1"/>
      </w:pPr>
      <w:r>
        <w:lastRenderedPageBreak/>
        <w:t xml:space="preserve">Step </w:t>
      </w:r>
      <w:r w:rsidR="00D36B24">
        <w:t>6</w:t>
      </w:r>
      <w:r>
        <w:t>: External Fillets</w:t>
      </w:r>
    </w:p>
    <w:p w:rsidR="00386B74" w:rsidRDefault="00900B2E" w:rsidP="00594BEF">
      <w:pPr>
        <w:pStyle w:val="ListParagraph"/>
        <w:numPr>
          <w:ilvl w:val="0"/>
          <w:numId w:val="15"/>
        </w:numPr>
      </w:pPr>
      <w:r>
        <w:t xml:space="preserve">First, sand the area to </w:t>
      </w:r>
      <w:proofErr w:type="gramStart"/>
      <w:r>
        <w:t>be bonded</w:t>
      </w:r>
      <w:proofErr w:type="gramEnd"/>
      <w:r>
        <w:t xml:space="preserve"> using 60 or 80 grit sandpaper.  This is easily done by bending a </w:t>
      </w:r>
      <w:r w:rsidR="00B032C0">
        <w:t>piece of sandpaper (not folding</w:t>
      </w:r>
      <w:r>
        <w:t xml:space="preserve">), holding it in the </w:t>
      </w:r>
      <w:proofErr w:type="gramStart"/>
      <w:r>
        <w:t>corner</w:t>
      </w:r>
      <w:proofErr w:type="gramEnd"/>
      <w:r>
        <w:t xml:space="preserve"> and scuffing back and forth.</w:t>
      </w:r>
    </w:p>
    <w:p w:rsidR="00900B2E" w:rsidRDefault="00900B2E" w:rsidP="00900B2E">
      <w:pPr>
        <w:jc w:val="center"/>
      </w:pPr>
      <w:r>
        <w:rPr>
          <w:noProof/>
        </w:rPr>
        <w:drawing>
          <wp:inline distT="0" distB="0" distL="0" distR="0">
            <wp:extent cx="2615339" cy="147112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51008_20105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15339" cy="1471128"/>
                    </a:xfrm>
                    <a:prstGeom prst="rect">
                      <a:avLst/>
                    </a:prstGeom>
                  </pic:spPr>
                </pic:pic>
              </a:graphicData>
            </a:graphic>
          </wp:inline>
        </w:drawing>
      </w:r>
    </w:p>
    <w:p w:rsidR="00900B2E" w:rsidRDefault="00900B2E" w:rsidP="00900B2E">
      <w:pPr>
        <w:jc w:val="center"/>
      </w:pPr>
    </w:p>
    <w:p w:rsidR="00900B2E" w:rsidRDefault="00900B2E" w:rsidP="00594BEF">
      <w:pPr>
        <w:pStyle w:val="ListParagraph"/>
        <w:numPr>
          <w:ilvl w:val="0"/>
          <w:numId w:val="15"/>
        </w:numPr>
      </w:pPr>
      <w:r>
        <w:t>Be s</w:t>
      </w:r>
      <w:r w:rsidR="00094999">
        <w:t>ure to clean off all the dust u</w:t>
      </w:r>
      <w:r>
        <w:t xml:space="preserve">sing acetone </w:t>
      </w:r>
      <w:r w:rsidR="00094999">
        <w:t>or other cleaner</w:t>
      </w:r>
      <w:r>
        <w:t>.</w:t>
      </w:r>
    </w:p>
    <w:p w:rsidR="00900B2E" w:rsidRDefault="00900B2E" w:rsidP="00594BEF">
      <w:pPr>
        <w:pStyle w:val="ListParagraph"/>
        <w:numPr>
          <w:ilvl w:val="0"/>
          <w:numId w:val="15"/>
        </w:numPr>
      </w:pPr>
      <w:proofErr w:type="gramStart"/>
      <w:r>
        <w:t>Tape off the area of the fillet.</w:t>
      </w:r>
      <w:proofErr w:type="gramEnd"/>
      <w:r>
        <w:t xml:space="preserve">  You can mark the lines of the fillet by rubbing the fillet tool (I used a </w:t>
      </w:r>
      <w:r w:rsidR="00094999">
        <w:t>small chunk of 1” PVC</w:t>
      </w:r>
      <w:r>
        <w:t>) along the airframe.  If you color it heavily with a marker beforehand, it should leave enough of a line to see where the fillet will be.</w:t>
      </w:r>
    </w:p>
    <w:p w:rsidR="005E75C6" w:rsidRDefault="00094999" w:rsidP="005E75C6">
      <w:pPr>
        <w:jc w:val="center"/>
      </w:pPr>
      <w:r>
        <w:rPr>
          <w:noProof/>
        </w:rPr>
        <w:drawing>
          <wp:inline distT="0" distB="0" distL="0" distR="0">
            <wp:extent cx="2438400" cy="1371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51121_16032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inline>
        </w:drawing>
      </w:r>
      <w:r>
        <w:t xml:space="preserve">     </w:t>
      </w:r>
      <w:r w:rsidR="005E75C6">
        <w:rPr>
          <w:noProof/>
        </w:rPr>
        <w:drawing>
          <wp:inline distT="0" distB="0" distL="0" distR="0">
            <wp:extent cx="2438401" cy="137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51008_20163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8401" cy="1371600"/>
                    </a:xfrm>
                    <a:prstGeom prst="rect">
                      <a:avLst/>
                    </a:prstGeom>
                  </pic:spPr>
                </pic:pic>
              </a:graphicData>
            </a:graphic>
          </wp:inline>
        </w:drawing>
      </w:r>
    </w:p>
    <w:p w:rsidR="005E75C6" w:rsidRPr="00094999" w:rsidRDefault="005E75C6" w:rsidP="005E75C6">
      <w:pPr>
        <w:jc w:val="center"/>
        <w:rPr>
          <w:sz w:val="12"/>
          <w:szCs w:val="12"/>
        </w:rPr>
      </w:pPr>
    </w:p>
    <w:p w:rsidR="00094999" w:rsidRDefault="005E75C6" w:rsidP="00594BEF">
      <w:pPr>
        <w:pStyle w:val="ListParagraph"/>
        <w:numPr>
          <w:ilvl w:val="0"/>
          <w:numId w:val="15"/>
        </w:numPr>
      </w:pPr>
      <w:r>
        <w:t xml:space="preserve">Mix a batch of epoxy and pour it into the fillet area.  Let it settle.  Depending on the type of epoxy you use, </w:t>
      </w:r>
      <w:proofErr w:type="gramStart"/>
      <w:r>
        <w:t>you’ll</w:t>
      </w:r>
      <w:proofErr w:type="gramEnd"/>
      <w:r>
        <w:t xml:space="preserve"> want to let it set up a bit before you </w:t>
      </w:r>
      <w:r w:rsidR="00094999">
        <w:t>pull the fillet.</w:t>
      </w:r>
    </w:p>
    <w:p w:rsidR="005E75C6" w:rsidRDefault="005E75C6" w:rsidP="00094999">
      <w:pPr>
        <w:pStyle w:val="ListParagraph"/>
      </w:pPr>
      <w:r>
        <w:t xml:space="preserve">I used </w:t>
      </w:r>
      <w:r w:rsidR="00094999">
        <w:t>32.5g of Proline 4500 (27.5g Resin, 5g hardener)</w:t>
      </w:r>
      <w:r>
        <w:t xml:space="preserve"> and let it set for </w:t>
      </w:r>
      <w:r w:rsidR="00094999">
        <w:t>about 45</w:t>
      </w:r>
      <w:r>
        <w:t xml:space="preserve"> minutes.</w:t>
      </w:r>
    </w:p>
    <w:p w:rsidR="005E75C6" w:rsidRDefault="00094999" w:rsidP="005E75C6">
      <w:pPr>
        <w:jc w:val="center"/>
      </w:pPr>
      <w:r>
        <w:rPr>
          <w:noProof/>
        </w:rPr>
        <w:drawing>
          <wp:inline distT="0" distB="0" distL="0" distR="0">
            <wp:extent cx="3251200" cy="18288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51121_16193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6F2C66" w:rsidRPr="00094999" w:rsidRDefault="006F2C66" w:rsidP="005E75C6">
      <w:pPr>
        <w:jc w:val="center"/>
        <w:rPr>
          <w:sz w:val="12"/>
          <w:szCs w:val="12"/>
        </w:rPr>
      </w:pPr>
    </w:p>
    <w:p w:rsidR="005E75C6" w:rsidRDefault="00094999" w:rsidP="00594BEF">
      <w:pPr>
        <w:pStyle w:val="ListParagraph"/>
        <w:numPr>
          <w:ilvl w:val="0"/>
          <w:numId w:val="15"/>
        </w:numPr>
      </w:pPr>
      <w:r>
        <w:t>Pull</w:t>
      </w:r>
      <w:r w:rsidR="005E75C6">
        <w:t xml:space="preserve"> the fillet into shape.  Starting from one end of the fin, pull straight along the fillet</w:t>
      </w:r>
      <w:r w:rsidR="00B57F2C">
        <w:t xml:space="preserve"> without stopping</w:t>
      </w:r>
      <w:r w:rsidR="005E75C6">
        <w:t>, allowing the excess epoxy to flow out onto the tape</w:t>
      </w:r>
    </w:p>
    <w:p w:rsidR="006F2C66" w:rsidRDefault="00094999" w:rsidP="005E75C6">
      <w:pPr>
        <w:jc w:val="center"/>
      </w:pPr>
      <w:r>
        <w:rPr>
          <w:noProof/>
        </w:rPr>
        <w:drawing>
          <wp:inline distT="0" distB="0" distL="0" distR="0">
            <wp:extent cx="3251200" cy="182880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51121_16465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5E75C6" w:rsidRDefault="005E75C6" w:rsidP="00594BEF">
      <w:pPr>
        <w:pStyle w:val="ListParagraph"/>
        <w:numPr>
          <w:ilvl w:val="0"/>
          <w:numId w:val="15"/>
        </w:numPr>
      </w:pPr>
      <w:r>
        <w:lastRenderedPageBreak/>
        <w:t xml:space="preserve">As soon as </w:t>
      </w:r>
      <w:proofErr w:type="gramStart"/>
      <w:r>
        <w:t>you’ve</w:t>
      </w:r>
      <w:proofErr w:type="gramEnd"/>
      <w:r>
        <w:t xml:space="preserve"> pulled the fillet into shape, pull the tape off right away.  Be sure to pull the tape at a sharp</w:t>
      </w:r>
      <w:r w:rsidR="006162C0">
        <w:t xml:space="preserve"> angle so as not to leave drips.</w:t>
      </w:r>
    </w:p>
    <w:p w:rsidR="006F2C66" w:rsidRDefault="006F2C66" w:rsidP="006F2C66">
      <w:pPr>
        <w:jc w:val="center"/>
      </w:pPr>
    </w:p>
    <w:p w:rsidR="006F2C66" w:rsidRDefault="006F2C66" w:rsidP="00594BEF">
      <w:pPr>
        <w:pStyle w:val="ListParagraph"/>
        <w:numPr>
          <w:ilvl w:val="0"/>
          <w:numId w:val="15"/>
        </w:numPr>
      </w:pPr>
      <w:r>
        <w:t>Set aside until the epoxy fillet cures completely.  Rotate and repeat for each set of fins.</w:t>
      </w:r>
    </w:p>
    <w:p w:rsidR="00094999" w:rsidRDefault="00094999" w:rsidP="00094999"/>
    <w:p w:rsidR="006F2C66" w:rsidRDefault="00094999" w:rsidP="006F2C66">
      <w:pPr>
        <w:jc w:val="center"/>
      </w:pPr>
      <w:r>
        <w:rPr>
          <w:noProof/>
        </w:rPr>
        <w:drawing>
          <wp:inline distT="0" distB="0" distL="0" distR="0">
            <wp:extent cx="4876800" cy="2743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51121_20104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rsidR="00A64454" w:rsidRDefault="00A64454" w:rsidP="006F2C66">
      <w:pPr>
        <w:jc w:val="center"/>
      </w:pPr>
    </w:p>
    <w:p w:rsidR="004E5B2D" w:rsidRPr="00AB5298" w:rsidRDefault="004E5B2D" w:rsidP="00AB5298"/>
    <w:p w:rsidR="004B06FB" w:rsidRDefault="004B06FB" w:rsidP="004B06FB">
      <w:pPr>
        <w:pStyle w:val="Heading1"/>
      </w:pPr>
      <w:r>
        <w:t xml:space="preserve">Step </w:t>
      </w:r>
      <w:r w:rsidR="00D36B24">
        <w:t>7</w:t>
      </w:r>
      <w:r>
        <w:t>: Airframe Finishes</w:t>
      </w:r>
    </w:p>
    <w:p w:rsidR="004B06FB" w:rsidRPr="00801445" w:rsidRDefault="004B06FB" w:rsidP="004B06FB">
      <w:pPr>
        <w:rPr>
          <w:b/>
          <w:u w:val="single"/>
        </w:rPr>
      </w:pPr>
      <w:r w:rsidRPr="00801445">
        <w:rPr>
          <w:b/>
          <w:u w:val="single"/>
        </w:rPr>
        <w:t>Rail Buttons</w:t>
      </w:r>
    </w:p>
    <w:p w:rsidR="005E3DD3" w:rsidRDefault="005E3DD3" w:rsidP="0013385F">
      <w:pPr>
        <w:pStyle w:val="ListParagraph"/>
        <w:numPr>
          <w:ilvl w:val="0"/>
          <w:numId w:val="9"/>
        </w:numPr>
      </w:pPr>
      <w:r>
        <w:t xml:space="preserve">The aft rail button should be located just above the </w:t>
      </w:r>
      <w:proofErr w:type="spellStart"/>
      <w:r w:rsidR="001A1939">
        <w:t>boattail</w:t>
      </w:r>
      <w:proofErr w:type="spellEnd"/>
      <w:r w:rsidR="001A1939">
        <w:t xml:space="preserve"> at the bottom of the airframe tube</w:t>
      </w:r>
      <w:r>
        <w:t xml:space="preserve">.  </w:t>
      </w:r>
      <w:r w:rsidR="001A1939">
        <w:t>The f</w:t>
      </w:r>
      <w:r>
        <w:t xml:space="preserve">orward rail button placement </w:t>
      </w:r>
      <w:r w:rsidR="001A1939">
        <w:t>should be located about 10” forward of the aft rail button</w:t>
      </w:r>
      <w:r w:rsidR="00C300E8">
        <w:t>.</w:t>
      </w:r>
    </w:p>
    <w:p w:rsidR="007211C2" w:rsidRDefault="00597B56" w:rsidP="007211C2">
      <w:pPr>
        <w:pStyle w:val="ListParagraph"/>
        <w:numPr>
          <w:ilvl w:val="0"/>
          <w:numId w:val="9"/>
        </w:numPr>
      </w:pPr>
      <w:r>
        <w:t>Drill holes using a 1/8” bit for standard 1010 rail buttons</w:t>
      </w:r>
      <w:r w:rsidR="00497816">
        <w:t xml:space="preserve"> (which use 8-32 screws)</w:t>
      </w:r>
      <w:r w:rsidR="00EA78BC">
        <w:t xml:space="preserve">.  Placing masking tape over the spot to </w:t>
      </w:r>
      <w:proofErr w:type="gramStart"/>
      <w:r w:rsidR="00EA78BC">
        <w:t>be drilled</w:t>
      </w:r>
      <w:proofErr w:type="gramEnd"/>
      <w:r w:rsidR="00EA78BC">
        <w:t xml:space="preserve"> keeps the holes a little cleaner.</w:t>
      </w:r>
    </w:p>
    <w:p w:rsidR="00597B56" w:rsidRDefault="00597B56" w:rsidP="0013385F">
      <w:pPr>
        <w:pStyle w:val="ListParagraph"/>
        <w:numPr>
          <w:ilvl w:val="0"/>
          <w:numId w:val="9"/>
        </w:numPr>
      </w:pPr>
      <w:r>
        <w:t xml:space="preserve">Screw the buttons into the </w:t>
      </w:r>
      <w:proofErr w:type="gramStart"/>
      <w:r>
        <w:t>holes,</w:t>
      </w:r>
      <w:proofErr w:type="gramEnd"/>
      <w:r>
        <w:t xml:space="preserve"> allow them to self-tap the holes.  </w:t>
      </w:r>
      <w:proofErr w:type="gramStart"/>
      <w:r>
        <w:t>You’ll</w:t>
      </w:r>
      <w:proofErr w:type="gramEnd"/>
      <w:r>
        <w:t xml:space="preserve"> be removing the buttons for paint, so do not epoxy or glue them in.  Even after paint, epoxy or glue on the buttons is not necessary for rail buttons.</w:t>
      </w:r>
    </w:p>
    <w:p w:rsidR="007211C2" w:rsidRDefault="007211C2" w:rsidP="007211C2">
      <w:pPr>
        <w:jc w:val="center"/>
      </w:pPr>
      <w:r>
        <w:rPr>
          <w:noProof/>
        </w:rPr>
        <w:drawing>
          <wp:inline distT="0" distB="0" distL="0" distR="0">
            <wp:extent cx="3251200" cy="18288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51010_22263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r>
        <w:t xml:space="preserve">     </w:t>
      </w:r>
      <w:r>
        <w:rPr>
          <w:noProof/>
        </w:rPr>
        <w:drawing>
          <wp:inline distT="0" distB="0" distL="0" distR="0">
            <wp:extent cx="1673907" cy="18288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51010_22280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73907" cy="1828800"/>
                    </a:xfrm>
                    <a:prstGeom prst="rect">
                      <a:avLst/>
                    </a:prstGeom>
                  </pic:spPr>
                </pic:pic>
              </a:graphicData>
            </a:graphic>
          </wp:inline>
        </w:drawing>
      </w:r>
    </w:p>
    <w:p w:rsidR="004B06FB" w:rsidRDefault="004B06FB" w:rsidP="004B06FB"/>
    <w:p w:rsidR="004B06FB" w:rsidRPr="00801445" w:rsidRDefault="004B06FB" w:rsidP="004B06FB">
      <w:pPr>
        <w:rPr>
          <w:b/>
          <w:u w:val="single"/>
        </w:rPr>
      </w:pPr>
      <w:r w:rsidRPr="00801445">
        <w:rPr>
          <w:b/>
          <w:u w:val="single"/>
        </w:rPr>
        <w:t>Vent Hole</w:t>
      </w:r>
    </w:p>
    <w:p w:rsidR="008E3491" w:rsidRDefault="001A1939" w:rsidP="00FC0CED">
      <w:pPr>
        <w:pStyle w:val="ListParagraph"/>
        <w:numPr>
          <w:ilvl w:val="0"/>
          <w:numId w:val="25"/>
        </w:numPr>
      </w:pPr>
      <w:r>
        <w:t>M</w:t>
      </w:r>
      <w:r w:rsidR="00A506E2">
        <w:t xml:space="preserve">easure </w:t>
      </w:r>
      <w:r>
        <w:t>18” down from the top of the airframe, and d</w:t>
      </w:r>
      <w:r w:rsidR="00A506E2">
        <w:t xml:space="preserve">rill a </w:t>
      </w:r>
      <w:r>
        <w:t>1/8” vent hole in the airframe.</w:t>
      </w:r>
    </w:p>
    <w:p w:rsidR="008E3491" w:rsidRDefault="008E3491" w:rsidP="008E3491">
      <w:pPr>
        <w:jc w:val="center"/>
      </w:pPr>
    </w:p>
    <w:p w:rsidR="004B06FB" w:rsidRPr="00AB5298" w:rsidRDefault="004B06FB" w:rsidP="008E3491">
      <w:r w:rsidRPr="00AB5298">
        <w:br w:type="page"/>
      </w:r>
    </w:p>
    <w:p w:rsidR="00163392" w:rsidRDefault="00163392" w:rsidP="00594BEF">
      <w:pPr>
        <w:pStyle w:val="Heading1"/>
      </w:pPr>
      <w:r>
        <w:lastRenderedPageBreak/>
        <w:t>Step 8: HED (Head-End Deployment) Av-Bay</w:t>
      </w:r>
      <w:r w:rsidR="00160248">
        <w:t xml:space="preserve"> &amp; Nosecone</w:t>
      </w:r>
    </w:p>
    <w:p w:rsidR="00BA41CE" w:rsidRDefault="00BA41CE" w:rsidP="00BA41CE">
      <w:pPr>
        <w:pStyle w:val="ListParagraph"/>
        <w:numPr>
          <w:ilvl w:val="0"/>
          <w:numId w:val="32"/>
        </w:numPr>
      </w:pPr>
      <w:r>
        <w:t xml:space="preserve">First, make sure your coupler will slide into the nosecone without too much difficulty.  This </w:t>
      </w:r>
      <w:r w:rsidR="00BF774D">
        <w:t>might</w:t>
      </w:r>
      <w:r>
        <w:t xml:space="preserve"> require </w:t>
      </w:r>
      <w:r w:rsidR="00BF774D">
        <w:t xml:space="preserve">some light wet </w:t>
      </w:r>
      <w:r>
        <w:t xml:space="preserve">sanding </w:t>
      </w:r>
      <w:r w:rsidR="00BF774D">
        <w:t>of the coupler</w:t>
      </w:r>
      <w:r>
        <w:t xml:space="preserve">.  </w:t>
      </w:r>
      <w:r w:rsidR="00BC6B5C">
        <w:t>S</w:t>
      </w:r>
      <w:r>
        <w:t>and and try fitting it until you can get the coupler into the nosecone without too much effort and can get it out by hand.</w:t>
      </w:r>
      <w:r w:rsidR="00BC6B5C">
        <w:t xml:space="preserve">  After you sand, be sure to wash the nosecone to get all the dust out; a clean nosecone slides better…</w:t>
      </w:r>
    </w:p>
    <w:p w:rsidR="00163392" w:rsidRDefault="009E2001" w:rsidP="00BA41CE">
      <w:pPr>
        <w:pStyle w:val="ListParagraph"/>
        <w:numPr>
          <w:ilvl w:val="0"/>
          <w:numId w:val="32"/>
        </w:numPr>
      </w:pPr>
      <w:r>
        <w:t>Insert</w:t>
      </w:r>
      <w:r w:rsidR="00BA41CE">
        <w:t xml:space="preserve"> the Av-Bay coupler WITH an aluminum bulkhead into the nosecone</w:t>
      </w:r>
      <w:r>
        <w:t xml:space="preserve">.  </w:t>
      </w:r>
      <w:proofErr w:type="gramStart"/>
      <w:r>
        <w:t>It’s</w:t>
      </w:r>
      <w:proofErr w:type="gramEnd"/>
      <w:r>
        <w:t xml:space="preserve"> critical that you have a bulkhead for proper alignment.</w:t>
      </w:r>
    </w:p>
    <w:p w:rsidR="009E2001" w:rsidRDefault="009E2001" w:rsidP="00BA41CE">
      <w:pPr>
        <w:pStyle w:val="ListParagraph"/>
        <w:numPr>
          <w:ilvl w:val="0"/>
          <w:numId w:val="32"/>
        </w:numPr>
      </w:pPr>
      <w:r>
        <w:t xml:space="preserve">Then, slide the vent band onto the coupler and mark </w:t>
      </w:r>
      <w:proofErr w:type="gramStart"/>
      <w:r>
        <w:t>it’s</w:t>
      </w:r>
      <w:proofErr w:type="gramEnd"/>
      <w:r>
        <w:t xml:space="preserve"> place by wrapping masking tape precisely along the bottom edge of the vent band.</w:t>
      </w:r>
      <w:r w:rsidRPr="009E2001">
        <w:rPr>
          <w:noProof/>
        </w:rPr>
        <w:t xml:space="preserve"> </w:t>
      </w:r>
    </w:p>
    <w:p w:rsidR="009E2001" w:rsidRDefault="009E2001" w:rsidP="009E2001">
      <w:pPr>
        <w:ind w:left="360"/>
        <w:jc w:val="center"/>
      </w:pPr>
      <w:r>
        <w:rPr>
          <w:noProof/>
        </w:rPr>
        <w:drawing>
          <wp:inline distT="0" distB="0" distL="0" distR="0" wp14:anchorId="3CFF0F0A" wp14:editId="1FF0D8B0">
            <wp:extent cx="2431596" cy="137160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51119_21044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1596" cy="1371600"/>
                    </a:xfrm>
                    <a:prstGeom prst="rect">
                      <a:avLst/>
                    </a:prstGeom>
                  </pic:spPr>
                </pic:pic>
              </a:graphicData>
            </a:graphic>
          </wp:inline>
        </w:drawing>
      </w:r>
    </w:p>
    <w:p w:rsidR="009E2001" w:rsidRDefault="009E2001" w:rsidP="00BA41CE">
      <w:pPr>
        <w:pStyle w:val="ListParagraph"/>
        <w:numPr>
          <w:ilvl w:val="0"/>
          <w:numId w:val="32"/>
        </w:numPr>
      </w:pPr>
      <w:r>
        <w:t>Pull the coupler and vent band out</w:t>
      </w:r>
    </w:p>
    <w:p w:rsidR="009E2001" w:rsidRDefault="009E2001" w:rsidP="00BA41CE">
      <w:pPr>
        <w:pStyle w:val="ListParagraph"/>
        <w:numPr>
          <w:ilvl w:val="0"/>
          <w:numId w:val="32"/>
        </w:numPr>
      </w:pPr>
      <w:r>
        <w:t xml:space="preserve">Mark the location of the top of the vent band on </w:t>
      </w:r>
      <w:proofErr w:type="gramStart"/>
      <w:r>
        <w:t>the with</w:t>
      </w:r>
      <w:proofErr w:type="gramEnd"/>
      <w:r>
        <w:t xml:space="preserve"> a pencil.  This is a good time to mark which side of the coupler goes into the nosecone.</w:t>
      </w:r>
    </w:p>
    <w:p w:rsidR="009E2001" w:rsidRDefault="009E2001" w:rsidP="00BA41CE">
      <w:pPr>
        <w:pStyle w:val="ListParagraph"/>
        <w:numPr>
          <w:ilvl w:val="0"/>
          <w:numId w:val="32"/>
        </w:numPr>
      </w:pPr>
      <w:r>
        <w:t>Slide the vent band off the coupler</w:t>
      </w:r>
    </w:p>
    <w:p w:rsidR="009E2001" w:rsidRDefault="009E2001" w:rsidP="009E2001">
      <w:pPr>
        <w:jc w:val="center"/>
      </w:pPr>
      <w:r>
        <w:rPr>
          <w:noProof/>
        </w:rPr>
        <w:drawing>
          <wp:inline distT="0" distB="0" distL="0" distR="0" wp14:anchorId="27B9B43B" wp14:editId="1A43F5E1">
            <wp:extent cx="2373162" cy="137160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51119_21105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73162" cy="1371600"/>
                    </a:xfrm>
                    <a:prstGeom prst="rect">
                      <a:avLst/>
                    </a:prstGeom>
                  </pic:spPr>
                </pic:pic>
              </a:graphicData>
            </a:graphic>
          </wp:inline>
        </w:drawing>
      </w:r>
    </w:p>
    <w:p w:rsidR="009E2001" w:rsidRDefault="009E2001" w:rsidP="009E2001">
      <w:pPr>
        <w:jc w:val="center"/>
      </w:pPr>
    </w:p>
    <w:p w:rsidR="009E2001" w:rsidRDefault="009E2001" w:rsidP="00BA41CE">
      <w:pPr>
        <w:pStyle w:val="ListParagraph"/>
        <w:numPr>
          <w:ilvl w:val="0"/>
          <w:numId w:val="32"/>
        </w:numPr>
      </w:pPr>
      <w:r>
        <w:t>Sand/prep the surface of the coupler for bonding with the vent band</w:t>
      </w:r>
    </w:p>
    <w:p w:rsidR="009E2001" w:rsidRDefault="009E2001" w:rsidP="00BA41CE">
      <w:pPr>
        <w:pStyle w:val="ListParagraph"/>
        <w:numPr>
          <w:ilvl w:val="0"/>
          <w:numId w:val="32"/>
        </w:numPr>
      </w:pPr>
      <w:r>
        <w:t>Smear epoxy where the vent band will adhere</w:t>
      </w:r>
    </w:p>
    <w:p w:rsidR="009E2001" w:rsidRDefault="009E2001" w:rsidP="009E2001">
      <w:pPr>
        <w:jc w:val="center"/>
      </w:pPr>
      <w:r>
        <w:rPr>
          <w:noProof/>
        </w:rPr>
        <w:drawing>
          <wp:inline distT="0" distB="0" distL="0" distR="0" wp14:anchorId="00681710" wp14:editId="34497EB4">
            <wp:extent cx="2769873" cy="137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51119_21362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69873" cy="1371600"/>
                    </a:xfrm>
                    <a:prstGeom prst="rect">
                      <a:avLst/>
                    </a:prstGeom>
                  </pic:spPr>
                </pic:pic>
              </a:graphicData>
            </a:graphic>
          </wp:inline>
        </w:drawing>
      </w:r>
    </w:p>
    <w:p w:rsidR="009E2001" w:rsidRDefault="009E2001" w:rsidP="009E2001">
      <w:pPr>
        <w:jc w:val="center"/>
      </w:pPr>
    </w:p>
    <w:p w:rsidR="009E2001" w:rsidRDefault="009E2001" w:rsidP="00BA41CE">
      <w:pPr>
        <w:pStyle w:val="ListParagraph"/>
        <w:numPr>
          <w:ilvl w:val="0"/>
          <w:numId w:val="32"/>
        </w:numPr>
      </w:pPr>
      <w:r>
        <w:t>Twist and slide the vent band into place.  Excess epoxy should squeeze out onto the masking tape you placed earlier.</w:t>
      </w:r>
    </w:p>
    <w:p w:rsidR="009E2001" w:rsidRDefault="009E2001" w:rsidP="009E2001">
      <w:pPr>
        <w:jc w:val="center"/>
      </w:pPr>
      <w:r>
        <w:rPr>
          <w:noProof/>
        </w:rPr>
        <w:drawing>
          <wp:inline distT="0" distB="0" distL="0" distR="0" wp14:anchorId="70A29DF5" wp14:editId="2992C215">
            <wp:extent cx="2551374" cy="137160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51119_21371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51374" cy="1371600"/>
                    </a:xfrm>
                    <a:prstGeom prst="rect">
                      <a:avLst/>
                    </a:prstGeom>
                  </pic:spPr>
                </pic:pic>
              </a:graphicData>
            </a:graphic>
          </wp:inline>
        </w:drawing>
      </w:r>
    </w:p>
    <w:p w:rsidR="009E2001" w:rsidRDefault="009E2001" w:rsidP="00BA41CE">
      <w:pPr>
        <w:pStyle w:val="ListParagraph"/>
        <w:numPr>
          <w:ilvl w:val="0"/>
          <w:numId w:val="32"/>
        </w:numPr>
      </w:pPr>
      <w:r>
        <w:lastRenderedPageBreak/>
        <w:t>When the vent band is in place, peel away the masking tape, leaving little to no excess epoxy to wipe away.  Then set this aside to cure.</w:t>
      </w:r>
    </w:p>
    <w:p w:rsidR="009E2001" w:rsidRDefault="009E2001" w:rsidP="009E2001">
      <w:pPr>
        <w:jc w:val="center"/>
      </w:pPr>
      <w:r>
        <w:rPr>
          <w:noProof/>
        </w:rPr>
        <w:drawing>
          <wp:inline distT="0" distB="0" distL="0" distR="0">
            <wp:extent cx="2681136" cy="137160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51119_21395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1136" cy="1371600"/>
                    </a:xfrm>
                    <a:prstGeom prst="rect">
                      <a:avLst/>
                    </a:prstGeom>
                  </pic:spPr>
                </pic:pic>
              </a:graphicData>
            </a:graphic>
          </wp:inline>
        </w:drawing>
      </w:r>
    </w:p>
    <w:p w:rsidR="009E2001" w:rsidRDefault="009E2001" w:rsidP="009E2001"/>
    <w:p w:rsidR="00E80D1B" w:rsidRDefault="00E80D1B" w:rsidP="00F866EC">
      <w:pPr>
        <w:pStyle w:val="ListParagraph"/>
        <w:numPr>
          <w:ilvl w:val="0"/>
          <w:numId w:val="32"/>
        </w:numPr>
      </w:pPr>
      <w:r>
        <w:t>Drill Vent holes in Av-Bay</w:t>
      </w:r>
    </w:p>
    <w:p w:rsidR="00E80D1B" w:rsidRDefault="001A1939" w:rsidP="00E80D1B">
      <w:pPr>
        <w:ind w:firstLine="360"/>
      </w:pPr>
      <w:r>
        <w:t xml:space="preserve">Place a piece of masking tape all the way around the vent hole.  Along the lines marked at the beginning of the build, mark halfway up the vent hole.  Drill 3 11/64” vent holes for the </w:t>
      </w:r>
      <w:proofErr w:type="spellStart"/>
      <w:r>
        <w:t>av</w:t>
      </w:r>
      <w:proofErr w:type="spellEnd"/>
      <w:r>
        <w:t>-bay.</w:t>
      </w:r>
    </w:p>
    <w:p w:rsidR="00E80D1B" w:rsidRDefault="005C49A4" w:rsidP="00BA3369">
      <w:pPr>
        <w:jc w:val="center"/>
      </w:pPr>
      <w:r>
        <w:rPr>
          <w:noProof/>
        </w:rPr>
        <w:drawing>
          <wp:inline distT="0" distB="0" distL="0" distR="0">
            <wp:extent cx="2438801" cy="1371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51121_12194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8801" cy="1371600"/>
                    </a:xfrm>
                    <a:prstGeom prst="rect">
                      <a:avLst/>
                    </a:prstGeom>
                  </pic:spPr>
                </pic:pic>
              </a:graphicData>
            </a:graphic>
          </wp:inline>
        </w:drawing>
      </w:r>
      <w:r w:rsidR="0021283D">
        <w:t xml:space="preserve">   </w:t>
      </w:r>
      <w:r>
        <w:rPr>
          <w:noProof/>
        </w:rPr>
        <w:drawing>
          <wp:inline distT="0" distB="0" distL="0" distR="0">
            <wp:extent cx="2642869" cy="13716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51121_12255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2869" cy="1371600"/>
                    </a:xfrm>
                    <a:prstGeom prst="rect">
                      <a:avLst/>
                    </a:prstGeom>
                  </pic:spPr>
                </pic:pic>
              </a:graphicData>
            </a:graphic>
          </wp:inline>
        </w:drawing>
      </w:r>
    </w:p>
    <w:p w:rsidR="001A1939" w:rsidRDefault="001A1939" w:rsidP="00BA3369">
      <w:pPr>
        <w:jc w:val="center"/>
      </w:pPr>
    </w:p>
    <w:p w:rsidR="00F51B92" w:rsidRDefault="00F866EC" w:rsidP="00F866EC">
      <w:pPr>
        <w:pStyle w:val="ListParagraph"/>
        <w:numPr>
          <w:ilvl w:val="0"/>
          <w:numId w:val="32"/>
        </w:numPr>
      </w:pPr>
      <w:r>
        <w:t>Drill Sheer Pin holes in nosecone</w:t>
      </w:r>
    </w:p>
    <w:p w:rsidR="00F866EC" w:rsidRDefault="001A1939" w:rsidP="00F866EC">
      <w:pPr>
        <w:ind w:firstLine="360"/>
      </w:pPr>
      <w:r>
        <w:t xml:space="preserve">Place a piece of masking tape around the bottom of the nosecone.  </w:t>
      </w:r>
      <w:proofErr w:type="gramStart"/>
      <w:r>
        <w:t xml:space="preserve">Using the lines on the </w:t>
      </w:r>
      <w:proofErr w:type="spellStart"/>
      <w:r>
        <w:t>av</w:t>
      </w:r>
      <w:proofErr w:type="spellEnd"/>
      <w:r>
        <w:t xml:space="preserve"> bay, mark 3 drill holes 1½” from the bottom of the nosecone.</w:t>
      </w:r>
      <w:proofErr w:type="gramEnd"/>
      <w:r>
        <w:t xml:space="preserve">  Then, rotate the </w:t>
      </w:r>
      <w:proofErr w:type="spellStart"/>
      <w:r>
        <w:t>av</w:t>
      </w:r>
      <w:proofErr w:type="spellEnd"/>
      <w:r>
        <w:t xml:space="preserve">-bay/coupler 60” (halfway between the marks), and drill the holes for sheer pins.  Each hole should be 5/64”.  When you drill a </w:t>
      </w:r>
      <w:proofErr w:type="gramStart"/>
      <w:r>
        <w:t>hole</w:t>
      </w:r>
      <w:proofErr w:type="gramEnd"/>
      <w:r>
        <w:t xml:space="preserve">, place a sheer pin in the hole before moving to the next one.  After drilling all the sheer </w:t>
      </w:r>
      <w:proofErr w:type="gramStart"/>
      <w:r>
        <w:t>pin holes</w:t>
      </w:r>
      <w:proofErr w:type="gramEnd"/>
      <w:r>
        <w:t xml:space="preserve"> and vent holes, sand inside the </w:t>
      </w:r>
      <w:proofErr w:type="spellStart"/>
      <w:r>
        <w:t>av</w:t>
      </w:r>
      <w:proofErr w:type="spellEnd"/>
      <w:r>
        <w:t>-bay coupler to clear out the fiberglass strands, and you can use a small file to make sure the vent holes are clear of all fiberglass.</w:t>
      </w:r>
    </w:p>
    <w:p w:rsidR="005C49A4" w:rsidRDefault="005C49A4" w:rsidP="005C49A4">
      <w:pPr>
        <w:jc w:val="center"/>
      </w:pPr>
      <w:r>
        <w:rPr>
          <w:noProof/>
        </w:rPr>
        <w:drawing>
          <wp:inline distT="0" distB="0" distL="0" distR="0" wp14:anchorId="0865C194" wp14:editId="42BFF1F4">
            <wp:extent cx="2267107" cy="137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51121_12291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67107" cy="1371600"/>
                    </a:xfrm>
                    <a:prstGeom prst="rect">
                      <a:avLst/>
                    </a:prstGeom>
                  </pic:spPr>
                </pic:pic>
              </a:graphicData>
            </a:graphic>
          </wp:inline>
        </w:drawing>
      </w:r>
      <w:r>
        <w:t xml:space="preserve">   </w:t>
      </w:r>
      <w:r>
        <w:rPr>
          <w:noProof/>
        </w:rPr>
        <w:drawing>
          <wp:inline distT="0" distB="0" distL="0" distR="0" wp14:anchorId="58B1F767" wp14:editId="3E6D1B7C">
            <wp:extent cx="2260189" cy="13716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51121_12294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60189" cy="1371600"/>
                    </a:xfrm>
                    <a:prstGeom prst="rect">
                      <a:avLst/>
                    </a:prstGeom>
                  </pic:spPr>
                </pic:pic>
              </a:graphicData>
            </a:graphic>
          </wp:inline>
        </w:drawing>
      </w:r>
    </w:p>
    <w:p w:rsidR="005C49A4" w:rsidRDefault="005C49A4" w:rsidP="005C49A4"/>
    <w:p w:rsidR="005C49A4" w:rsidRDefault="005C49A4" w:rsidP="005C49A4">
      <w:pPr>
        <w:pStyle w:val="ListParagraph"/>
        <w:numPr>
          <w:ilvl w:val="0"/>
          <w:numId w:val="32"/>
        </w:numPr>
      </w:pPr>
      <w:r>
        <w:t>Make a Key-Mark</w:t>
      </w:r>
    </w:p>
    <w:p w:rsidR="005C49A4" w:rsidRDefault="005C49A4" w:rsidP="005C49A4">
      <w:pPr>
        <w:ind w:firstLine="360"/>
      </w:pPr>
      <w:r>
        <w:t xml:space="preserve">With the nosecone sheer pins in place, </w:t>
      </w:r>
      <w:proofErr w:type="gramStart"/>
      <w:r>
        <w:t>it’s</w:t>
      </w:r>
      <w:proofErr w:type="gramEnd"/>
      <w:r>
        <w:t xml:space="preserve"> a good idea to make a key-mark to make alignment easier later.  Place a piece of tape over the vent band and nosecone.  Use a </w:t>
      </w:r>
      <w:proofErr w:type="spellStart"/>
      <w:r>
        <w:t>dremel</w:t>
      </w:r>
      <w:proofErr w:type="spellEnd"/>
      <w:r>
        <w:t xml:space="preserve"> cutting wheel to cut a very shallow line across both.  Remove the tape.</w:t>
      </w:r>
    </w:p>
    <w:p w:rsidR="00F866EC" w:rsidRDefault="005C49A4" w:rsidP="005C49A4">
      <w:pPr>
        <w:jc w:val="center"/>
      </w:pPr>
      <w:r>
        <w:rPr>
          <w:noProof/>
        </w:rPr>
        <w:drawing>
          <wp:inline distT="0" distB="0" distL="0" distR="0" wp14:anchorId="375E6122" wp14:editId="3AC11D82">
            <wp:extent cx="3209116"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51121_12344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09116" cy="1371600"/>
                    </a:xfrm>
                    <a:prstGeom prst="rect">
                      <a:avLst/>
                    </a:prstGeom>
                  </pic:spPr>
                </pic:pic>
              </a:graphicData>
            </a:graphic>
          </wp:inline>
        </w:drawing>
      </w:r>
    </w:p>
    <w:p w:rsidR="0021283D" w:rsidRDefault="0021283D" w:rsidP="005C49A4">
      <w:pPr>
        <w:jc w:val="center"/>
      </w:pPr>
    </w:p>
    <w:p w:rsidR="0021283D" w:rsidRDefault="0021283D" w:rsidP="0021283D">
      <w:pPr>
        <w:pStyle w:val="ListParagraph"/>
        <w:numPr>
          <w:ilvl w:val="0"/>
          <w:numId w:val="32"/>
        </w:numPr>
      </w:pPr>
      <w:r>
        <w:lastRenderedPageBreak/>
        <w:t xml:space="preserve">Build your </w:t>
      </w:r>
      <w:proofErr w:type="spellStart"/>
      <w:r>
        <w:t>av</w:t>
      </w:r>
      <w:proofErr w:type="spellEnd"/>
      <w:r>
        <w:t>-bay</w:t>
      </w:r>
    </w:p>
    <w:p w:rsidR="0021283D" w:rsidRDefault="0021283D" w:rsidP="0021283D">
      <w:pPr>
        <w:ind w:firstLine="360"/>
      </w:pPr>
      <w:r>
        <w:t xml:space="preserve">The aluminum bulkheads should have divots machined into them: one on center, and two that are 3” apart, aligned with the center of the bulkhead.  Drill ¼” holes through each of these.  Use </w:t>
      </w:r>
      <w:proofErr w:type="gramStart"/>
      <w:r>
        <w:t>eyebolts in the center holes</w:t>
      </w:r>
      <w:proofErr w:type="gramEnd"/>
      <w:r>
        <w:t xml:space="preserve"> for harness attachment points, and use the 2 other holes for two ¼”-20 all-threads to hold the </w:t>
      </w:r>
      <w:proofErr w:type="spellStart"/>
      <w:r>
        <w:t>av</w:t>
      </w:r>
      <w:proofErr w:type="spellEnd"/>
      <w:r>
        <w:t xml:space="preserve">-bay together.  Since these holes are 3” apart, </w:t>
      </w:r>
      <w:proofErr w:type="gramStart"/>
      <w:r>
        <w:t>they’re</w:t>
      </w:r>
      <w:proofErr w:type="gramEnd"/>
      <w:r>
        <w:t xml:space="preserve"> a perfect fit for your </w:t>
      </w:r>
      <w:proofErr w:type="spellStart"/>
      <w:r>
        <w:t>Missileworks</w:t>
      </w:r>
      <w:proofErr w:type="spellEnd"/>
      <w:r>
        <w:t xml:space="preserve"> 3D printed sled!</w:t>
      </w:r>
    </w:p>
    <w:p w:rsidR="005C49A4" w:rsidRDefault="005C49A4" w:rsidP="005C49A4"/>
    <w:p w:rsidR="0047580C" w:rsidRDefault="0047580C" w:rsidP="00160248">
      <w:pPr>
        <w:pStyle w:val="Heading1"/>
      </w:pPr>
      <w:r>
        <w:t>Nosecone</w:t>
      </w:r>
    </w:p>
    <w:p w:rsidR="001C6866" w:rsidRDefault="001C6866" w:rsidP="00AD786F">
      <w:pPr>
        <w:pStyle w:val="ListParagraph"/>
        <w:numPr>
          <w:ilvl w:val="0"/>
          <w:numId w:val="22"/>
        </w:numPr>
      </w:pPr>
      <w:r>
        <w:t xml:space="preserve">You’ll need to drill a 1/8” vent </w:t>
      </w:r>
      <w:proofErr w:type="gramStart"/>
      <w:r>
        <w:t>hole</w:t>
      </w:r>
      <w:proofErr w:type="gramEnd"/>
      <w:r>
        <w:t xml:space="preserve"> about </w:t>
      </w:r>
      <w:r w:rsidR="0021283D">
        <w:t>10</w:t>
      </w:r>
      <w:r>
        <w:t xml:space="preserve">” from the tip of the nosecone.  Since this is a HED kit, the nosecone is acting as a payload bay and therefore needs to </w:t>
      </w:r>
      <w:proofErr w:type="gramStart"/>
      <w:r>
        <w:t>be vented</w:t>
      </w:r>
      <w:proofErr w:type="gramEnd"/>
      <w:r>
        <w:t>.</w:t>
      </w:r>
    </w:p>
    <w:p w:rsidR="00AD786F" w:rsidRDefault="0014122E" w:rsidP="00AD786F">
      <w:pPr>
        <w:pStyle w:val="ListParagraph"/>
        <w:numPr>
          <w:ilvl w:val="0"/>
          <w:numId w:val="22"/>
        </w:numPr>
      </w:pPr>
      <w:r>
        <w:t>Tie one end of the shock cord to the welded eyebolt before attaching the phenolic tip</w:t>
      </w:r>
      <w:r w:rsidR="00AD62E0">
        <w:t>.</w:t>
      </w:r>
    </w:p>
    <w:p w:rsidR="00DB1E9C" w:rsidRDefault="00DB1E9C" w:rsidP="00AD786F">
      <w:pPr>
        <w:pStyle w:val="ListParagraph"/>
        <w:numPr>
          <w:ilvl w:val="0"/>
          <w:numId w:val="22"/>
        </w:numPr>
      </w:pPr>
      <w:r>
        <w:t xml:space="preserve">Thread a nut onto the eyebolt, place the washer on top, </w:t>
      </w:r>
      <w:proofErr w:type="gramStart"/>
      <w:r>
        <w:t>then</w:t>
      </w:r>
      <w:proofErr w:type="gramEnd"/>
      <w:r>
        <w:t xml:space="preserve"> slide the threaded-end through the hole at the tip.  Screw on the Phenolic tip as tightly as you can.</w:t>
      </w:r>
    </w:p>
    <w:p w:rsidR="00AD62E0" w:rsidRDefault="00DB1E9C" w:rsidP="00DB1E9C">
      <w:pPr>
        <w:pStyle w:val="ListParagraph"/>
        <w:numPr>
          <w:ilvl w:val="1"/>
          <w:numId w:val="22"/>
        </w:numPr>
      </w:pPr>
      <w:r>
        <w:t xml:space="preserve">Making a tool to hold the eyebolt is </w:t>
      </w:r>
      <w:proofErr w:type="gramStart"/>
      <w:r>
        <w:t>really easy</w:t>
      </w:r>
      <w:proofErr w:type="gramEnd"/>
      <w:r>
        <w:t>…  Get a length of ½” PVC pipe, cut a notch in the end just wide enough for the eyebolt.  This way, you can thread the shock cord through the PVC pipe and have grip on the eyebolt to turn it.  Keep this tool handy in case you ever need to take off the tip, make a new shock cord, etc.</w:t>
      </w:r>
    </w:p>
    <w:p w:rsidR="00BC6B5C" w:rsidRDefault="00BC6B5C" w:rsidP="00BC6B5C">
      <w:pPr>
        <w:jc w:val="center"/>
      </w:pPr>
      <w:r>
        <w:rPr>
          <w:noProof/>
        </w:rPr>
        <w:drawing>
          <wp:inline distT="0" distB="0" distL="0" distR="0">
            <wp:extent cx="3255666" cy="13716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51120_19530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55666" cy="1371600"/>
                    </a:xfrm>
                    <a:prstGeom prst="rect">
                      <a:avLst/>
                    </a:prstGeom>
                  </pic:spPr>
                </pic:pic>
              </a:graphicData>
            </a:graphic>
          </wp:inline>
        </w:drawing>
      </w:r>
      <w:r>
        <w:t xml:space="preserve">   </w:t>
      </w:r>
      <w:r>
        <w:rPr>
          <w:noProof/>
        </w:rPr>
        <w:drawing>
          <wp:inline distT="0" distB="0" distL="0" distR="0">
            <wp:extent cx="685800" cy="1371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51120_19570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5800" cy="1371600"/>
                    </a:xfrm>
                    <a:prstGeom prst="rect">
                      <a:avLst/>
                    </a:prstGeom>
                  </pic:spPr>
                </pic:pic>
              </a:graphicData>
            </a:graphic>
          </wp:inline>
        </w:drawing>
      </w:r>
      <w:r>
        <w:t xml:space="preserve">   </w:t>
      </w:r>
      <w:r>
        <w:rPr>
          <w:noProof/>
        </w:rPr>
        <w:drawing>
          <wp:inline distT="0" distB="0" distL="0" distR="0">
            <wp:extent cx="1008031" cy="137160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51120_19580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08031" cy="1371600"/>
                    </a:xfrm>
                    <a:prstGeom prst="rect">
                      <a:avLst/>
                    </a:prstGeom>
                  </pic:spPr>
                </pic:pic>
              </a:graphicData>
            </a:graphic>
          </wp:inline>
        </w:drawing>
      </w:r>
      <w:r>
        <w:t xml:space="preserve">   </w:t>
      </w:r>
      <w:r>
        <w:rPr>
          <w:noProof/>
        </w:rPr>
        <w:drawing>
          <wp:inline distT="0" distB="0" distL="0" distR="0">
            <wp:extent cx="1531880" cy="137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51120_20364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31880" cy="1371600"/>
                    </a:xfrm>
                    <a:prstGeom prst="rect">
                      <a:avLst/>
                    </a:prstGeom>
                  </pic:spPr>
                </pic:pic>
              </a:graphicData>
            </a:graphic>
          </wp:inline>
        </w:drawing>
      </w:r>
    </w:p>
    <w:p w:rsidR="006160E1" w:rsidRDefault="006160E1" w:rsidP="00AB5298"/>
    <w:p w:rsidR="007814CE" w:rsidRDefault="00594BEF" w:rsidP="00594BEF">
      <w:pPr>
        <w:pStyle w:val="Heading1"/>
      </w:pPr>
      <w:r>
        <w:t xml:space="preserve">Step </w:t>
      </w:r>
      <w:r w:rsidR="005A5A43">
        <w:t>9</w:t>
      </w:r>
      <w:r>
        <w:t xml:space="preserve">: </w:t>
      </w:r>
      <w:r w:rsidR="007814CE">
        <w:t>Paint</w:t>
      </w:r>
    </w:p>
    <w:p w:rsidR="0047210F" w:rsidRDefault="0047210F" w:rsidP="00E05428">
      <w:pPr>
        <w:pStyle w:val="ListParagraph"/>
        <w:numPr>
          <w:ilvl w:val="0"/>
          <w:numId w:val="10"/>
        </w:numPr>
      </w:pPr>
      <w:r>
        <w:t>Remove Rail Buttons prior to paint</w:t>
      </w:r>
    </w:p>
    <w:p w:rsidR="00A65B9F" w:rsidRDefault="00A65B9F" w:rsidP="00331B1F">
      <w:pPr>
        <w:ind w:firstLine="720"/>
      </w:pPr>
      <w:r>
        <w:t xml:space="preserve">Since </w:t>
      </w:r>
      <w:proofErr w:type="gramStart"/>
      <w:r>
        <w:t>you’ve</w:t>
      </w:r>
      <w:proofErr w:type="gramEnd"/>
      <w:r>
        <w:t xml:space="preserve"> simply threaded the rail buttons directly into the airframe, they should be easy to remove.  While </w:t>
      </w:r>
      <w:proofErr w:type="gramStart"/>
      <w:r>
        <w:t>you’re</w:t>
      </w:r>
      <w:proofErr w:type="gramEnd"/>
      <w:r>
        <w:t xml:space="preserve"> painting, some paint will get into those holes, and that’</w:t>
      </w:r>
      <w:r w:rsidR="00ED3BA6">
        <w:t>s fine.</w:t>
      </w:r>
      <w:r w:rsidR="00331B1F">
        <w:t xml:space="preserve">  </w:t>
      </w:r>
      <w:r>
        <w:t xml:space="preserve">After painting, simply screw the buttons back into the holes, and let them self-thread the painted holes.  </w:t>
      </w:r>
      <w:proofErr w:type="gramStart"/>
      <w:r>
        <w:t>You’ll</w:t>
      </w:r>
      <w:proofErr w:type="gramEnd"/>
      <w:r>
        <w:t xml:space="preserve"> find that the painted hole will “grab” the screw quite tightly.</w:t>
      </w:r>
    </w:p>
    <w:p w:rsidR="000B2FA0" w:rsidRDefault="000B2FA0" w:rsidP="00594BEF">
      <w:pPr>
        <w:pStyle w:val="ListParagraph"/>
        <w:numPr>
          <w:ilvl w:val="0"/>
          <w:numId w:val="10"/>
        </w:numPr>
      </w:pPr>
      <w:r>
        <w:t>Mark CP location (or minimum CG location)</w:t>
      </w:r>
    </w:p>
    <w:p w:rsidR="008E3491" w:rsidRDefault="008E3491" w:rsidP="008E3491">
      <w:pPr>
        <w:ind w:firstLine="720"/>
      </w:pPr>
      <w:r>
        <w:t xml:space="preserve">The Center of Pressure on the Demon 98 is at 45.6” from the tip of the nosecone.  </w:t>
      </w:r>
      <w:r w:rsidR="00ED3BA6">
        <w:t xml:space="preserve">In your paint scheme, </w:t>
      </w:r>
      <w:proofErr w:type="gramStart"/>
      <w:r w:rsidR="00ED3BA6">
        <w:t>you’ll</w:t>
      </w:r>
      <w:proofErr w:type="gramEnd"/>
      <w:r w:rsidR="00ED3BA6">
        <w:t xml:space="preserve"> want to include something that clearly marks the CP or the minimum CG location.  That way, no matter what motor you use or what other gadgets you end up adding, </w:t>
      </w:r>
      <w:proofErr w:type="gramStart"/>
      <w:r w:rsidR="00ED3BA6">
        <w:t>you’ll</w:t>
      </w:r>
      <w:proofErr w:type="gramEnd"/>
      <w:r w:rsidR="00ED3BA6">
        <w:t xml:space="preserve"> always know, on-site, whether your rocket will be stable.</w:t>
      </w:r>
    </w:p>
    <w:p w:rsidR="004C4577" w:rsidRDefault="004C4577" w:rsidP="008E3491">
      <w:pPr>
        <w:pStyle w:val="ListParagraph"/>
        <w:numPr>
          <w:ilvl w:val="0"/>
          <w:numId w:val="10"/>
        </w:numPr>
      </w:pPr>
      <w:r>
        <w:t>Paint</w:t>
      </w:r>
      <w:bookmarkStart w:id="0" w:name="_GoBack"/>
      <w:bookmarkEnd w:id="0"/>
    </w:p>
    <w:p w:rsidR="008E3491" w:rsidRDefault="004C4577" w:rsidP="004C4577">
      <w:pPr>
        <w:pStyle w:val="ListParagraph"/>
        <w:ind w:left="0" w:firstLine="720"/>
      </w:pPr>
      <w:r>
        <w:t xml:space="preserve">Enamel Gloss Clear Coat paint really brings out the shine/candy-apple color of the red tubing.  If you want to even out the black, you can just use some black primer before using clear coat over the whole thing.  </w:t>
      </w:r>
      <w:proofErr w:type="gramStart"/>
      <w:r>
        <w:t>Just a basic enamel flat black primer, wait</w:t>
      </w:r>
      <w:proofErr w:type="gramEnd"/>
      <w:r>
        <w:t xml:space="preserve"> 30 minutes, then shoot the clear coat, and BAM, done.</w:t>
      </w:r>
    </w:p>
    <w:p w:rsidR="008E3491" w:rsidRDefault="008E3491" w:rsidP="008E3491">
      <w:pPr>
        <w:ind w:firstLine="360"/>
      </w:pPr>
    </w:p>
    <w:p w:rsidR="008E3491" w:rsidRDefault="008E3491" w:rsidP="008E3491">
      <w:pPr>
        <w:ind w:firstLine="360"/>
      </w:pPr>
      <w:r>
        <w:t>Some quick tips…</w:t>
      </w:r>
    </w:p>
    <w:p w:rsidR="00442CCD" w:rsidRDefault="00442CCD" w:rsidP="008E3491">
      <w:pPr>
        <w:pStyle w:val="ListParagraph"/>
        <w:numPr>
          <w:ilvl w:val="0"/>
          <w:numId w:val="36"/>
        </w:numPr>
      </w:pPr>
      <w:r>
        <w:t xml:space="preserve">As built: 65.15”, CP at 45.6”, </w:t>
      </w:r>
      <w:r w:rsidR="00A8485D">
        <w:t>7.5lbs (including chute, harnesses, hardware)</w:t>
      </w:r>
    </w:p>
    <w:p w:rsidR="008E3491" w:rsidRDefault="008E3491" w:rsidP="008E3491">
      <w:pPr>
        <w:pStyle w:val="ListParagraph"/>
        <w:numPr>
          <w:ilvl w:val="0"/>
          <w:numId w:val="36"/>
        </w:numPr>
      </w:pPr>
      <w:r>
        <w:t>Recon 40” chute for main, 12” Nomex for wrap</w:t>
      </w:r>
    </w:p>
    <w:p w:rsidR="008E3491" w:rsidRDefault="008E3491" w:rsidP="008E3491">
      <w:pPr>
        <w:pStyle w:val="ListParagraph"/>
        <w:numPr>
          <w:ilvl w:val="0"/>
          <w:numId w:val="36"/>
        </w:numPr>
      </w:pPr>
      <w:r>
        <w:t>12” Drogue chute, 6” Nomex for wrap</w:t>
      </w:r>
    </w:p>
    <w:p w:rsidR="008E3491" w:rsidRDefault="00442CCD" w:rsidP="008E3491">
      <w:pPr>
        <w:pStyle w:val="ListParagraph"/>
        <w:numPr>
          <w:ilvl w:val="0"/>
          <w:numId w:val="36"/>
        </w:numPr>
      </w:pPr>
      <w:r>
        <w:t>0.8</w:t>
      </w:r>
      <w:r w:rsidR="006160E1">
        <w:t>g BP for HED Main chute, 3.5g BP for Drogue</w:t>
      </w:r>
    </w:p>
    <w:sectPr w:rsidR="008E3491" w:rsidSect="00063F90">
      <w:type w:val="continuous"/>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2B7" w:rsidRDefault="00DB62B7" w:rsidP="00500269">
      <w:r>
        <w:separator/>
      </w:r>
    </w:p>
  </w:endnote>
  <w:endnote w:type="continuationSeparator" w:id="0">
    <w:p w:rsidR="00DB62B7" w:rsidRDefault="00DB62B7" w:rsidP="00500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ium Book Basic">
    <w:panose1 w:val="02000503060000020004"/>
    <w:charset w:val="00"/>
    <w:family w:val="auto"/>
    <w:pitch w:val="variable"/>
    <w:sig w:usb0="A000007F" w:usb1="4000204A" w:usb2="00000000" w:usb3="00000000" w:csb0="0000001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61720479"/>
      <w:docPartObj>
        <w:docPartGallery w:val="Page Numbers (Bottom of Page)"/>
        <w:docPartUnique/>
      </w:docPartObj>
    </w:sdtPr>
    <w:sdtEndPr>
      <w:rPr>
        <w:noProof/>
      </w:rPr>
    </w:sdtEndPr>
    <w:sdtContent>
      <w:p w:rsidR="00063F90" w:rsidRPr="00063F90" w:rsidRDefault="00063F90">
        <w:pPr>
          <w:pStyle w:val="Footer"/>
          <w:jc w:val="center"/>
          <w:rPr>
            <w:sz w:val="20"/>
            <w:szCs w:val="20"/>
          </w:rPr>
        </w:pPr>
        <w:r w:rsidRPr="00063F90">
          <w:rPr>
            <w:sz w:val="20"/>
            <w:szCs w:val="20"/>
          </w:rPr>
          <w:fldChar w:fldCharType="begin"/>
        </w:r>
        <w:r w:rsidRPr="00063F90">
          <w:rPr>
            <w:sz w:val="20"/>
            <w:szCs w:val="20"/>
          </w:rPr>
          <w:instrText xml:space="preserve"> PAGE   \* MERGEFORMAT </w:instrText>
        </w:r>
        <w:r w:rsidRPr="00063F90">
          <w:rPr>
            <w:sz w:val="20"/>
            <w:szCs w:val="20"/>
          </w:rPr>
          <w:fldChar w:fldCharType="separate"/>
        </w:r>
        <w:r w:rsidR="004C4577">
          <w:rPr>
            <w:noProof/>
            <w:sz w:val="20"/>
            <w:szCs w:val="20"/>
          </w:rPr>
          <w:t>1</w:t>
        </w:r>
        <w:r w:rsidRPr="00063F90">
          <w:rPr>
            <w:noProof/>
            <w:sz w:val="20"/>
            <w:szCs w:val="20"/>
          </w:rPr>
          <w:fldChar w:fldCharType="end"/>
        </w:r>
      </w:p>
    </w:sdtContent>
  </w:sdt>
  <w:p w:rsidR="00500269" w:rsidRDefault="005002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2B7" w:rsidRDefault="00DB62B7" w:rsidP="00500269">
      <w:r>
        <w:separator/>
      </w:r>
    </w:p>
  </w:footnote>
  <w:footnote w:type="continuationSeparator" w:id="0">
    <w:p w:rsidR="00DB62B7" w:rsidRDefault="00DB62B7" w:rsidP="00500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4A02"/>
    <w:multiLevelType w:val="hybridMultilevel"/>
    <w:tmpl w:val="C94E47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28595B"/>
    <w:multiLevelType w:val="hybridMultilevel"/>
    <w:tmpl w:val="8D7C64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12F07"/>
    <w:multiLevelType w:val="hybridMultilevel"/>
    <w:tmpl w:val="AB6A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E4F37"/>
    <w:multiLevelType w:val="hybridMultilevel"/>
    <w:tmpl w:val="6DEC79E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2166F"/>
    <w:multiLevelType w:val="hybridMultilevel"/>
    <w:tmpl w:val="A8BA6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A0FD7"/>
    <w:multiLevelType w:val="hybridMultilevel"/>
    <w:tmpl w:val="9B5ED9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F1969"/>
    <w:multiLevelType w:val="hybridMultilevel"/>
    <w:tmpl w:val="BC72D77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55ADD"/>
    <w:multiLevelType w:val="hybridMultilevel"/>
    <w:tmpl w:val="7180DC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10A87"/>
    <w:multiLevelType w:val="hybridMultilevel"/>
    <w:tmpl w:val="CCBE2A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C7FF1"/>
    <w:multiLevelType w:val="hybridMultilevel"/>
    <w:tmpl w:val="D1BA7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D133E"/>
    <w:multiLevelType w:val="hybridMultilevel"/>
    <w:tmpl w:val="C1986B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497847"/>
    <w:multiLevelType w:val="hybridMultilevel"/>
    <w:tmpl w:val="A8BA6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B21356"/>
    <w:multiLevelType w:val="hybridMultilevel"/>
    <w:tmpl w:val="299C95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E55746"/>
    <w:multiLevelType w:val="hybridMultilevel"/>
    <w:tmpl w:val="F77CD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67938"/>
    <w:multiLevelType w:val="hybridMultilevel"/>
    <w:tmpl w:val="0C744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EE5078"/>
    <w:multiLevelType w:val="hybridMultilevel"/>
    <w:tmpl w:val="C1986B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F5E1F"/>
    <w:multiLevelType w:val="hybridMultilevel"/>
    <w:tmpl w:val="19D2E5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CA2BB0"/>
    <w:multiLevelType w:val="hybridMultilevel"/>
    <w:tmpl w:val="8FE81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360A44"/>
    <w:multiLevelType w:val="hybridMultilevel"/>
    <w:tmpl w:val="0A524E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05704D"/>
    <w:multiLevelType w:val="hybridMultilevel"/>
    <w:tmpl w:val="DB6AEA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D04AE"/>
    <w:multiLevelType w:val="hybridMultilevel"/>
    <w:tmpl w:val="8820CD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633DBA"/>
    <w:multiLevelType w:val="hybridMultilevel"/>
    <w:tmpl w:val="35CE6F12"/>
    <w:lvl w:ilvl="0" w:tplc="9B660C0C">
      <w:start w:val="1"/>
      <w:numFmt w:val="decimal"/>
      <w:lvlText w:val="%1)"/>
      <w:lvlJc w:val="left"/>
      <w:pPr>
        <w:ind w:left="720" w:hanging="360"/>
      </w:pPr>
      <w:rPr>
        <w:rFonts w:ascii="Gentium Book Basic" w:eastAsiaTheme="minorHAnsi" w:hAnsi="Gentium Book Basic"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2F0B22"/>
    <w:multiLevelType w:val="hybridMultilevel"/>
    <w:tmpl w:val="64E643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746AD1"/>
    <w:multiLevelType w:val="hybridMultilevel"/>
    <w:tmpl w:val="E2C4F8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50AF4"/>
    <w:multiLevelType w:val="hybridMultilevel"/>
    <w:tmpl w:val="8FE81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D710EC"/>
    <w:multiLevelType w:val="hybridMultilevel"/>
    <w:tmpl w:val="31889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614944"/>
    <w:multiLevelType w:val="hybridMultilevel"/>
    <w:tmpl w:val="235CDF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9314FE"/>
    <w:multiLevelType w:val="hybridMultilevel"/>
    <w:tmpl w:val="2B7821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D73FA"/>
    <w:multiLevelType w:val="hybridMultilevel"/>
    <w:tmpl w:val="5BC06B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927C24"/>
    <w:multiLevelType w:val="hybridMultilevel"/>
    <w:tmpl w:val="2508EC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A912F6"/>
    <w:multiLevelType w:val="hybridMultilevel"/>
    <w:tmpl w:val="8FE81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202C26"/>
    <w:multiLevelType w:val="hybridMultilevel"/>
    <w:tmpl w:val="38E410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E7080E"/>
    <w:multiLevelType w:val="hybridMultilevel"/>
    <w:tmpl w:val="C94E47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8330E9A"/>
    <w:multiLevelType w:val="hybridMultilevel"/>
    <w:tmpl w:val="8FE81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3A6DEA"/>
    <w:multiLevelType w:val="hybridMultilevel"/>
    <w:tmpl w:val="6DA4BB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6D5DAE"/>
    <w:multiLevelType w:val="hybridMultilevel"/>
    <w:tmpl w:val="9E4438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2"/>
  </w:num>
  <w:num w:numId="4">
    <w:abstractNumId w:val="20"/>
  </w:num>
  <w:num w:numId="5">
    <w:abstractNumId w:val="8"/>
  </w:num>
  <w:num w:numId="6">
    <w:abstractNumId w:val="1"/>
  </w:num>
  <w:num w:numId="7">
    <w:abstractNumId w:val="27"/>
  </w:num>
  <w:num w:numId="8">
    <w:abstractNumId w:val="21"/>
  </w:num>
  <w:num w:numId="9">
    <w:abstractNumId w:val="4"/>
  </w:num>
  <w:num w:numId="10">
    <w:abstractNumId w:val="35"/>
  </w:num>
  <w:num w:numId="11">
    <w:abstractNumId w:val="13"/>
  </w:num>
  <w:num w:numId="12">
    <w:abstractNumId w:val="22"/>
  </w:num>
  <w:num w:numId="13">
    <w:abstractNumId w:val="30"/>
  </w:num>
  <w:num w:numId="14">
    <w:abstractNumId w:val="29"/>
  </w:num>
  <w:num w:numId="15">
    <w:abstractNumId w:val="17"/>
  </w:num>
  <w:num w:numId="16">
    <w:abstractNumId w:val="33"/>
  </w:num>
  <w:num w:numId="17">
    <w:abstractNumId w:val="10"/>
  </w:num>
  <w:num w:numId="18">
    <w:abstractNumId w:val="9"/>
  </w:num>
  <w:num w:numId="19">
    <w:abstractNumId w:val="26"/>
  </w:num>
  <w:num w:numId="20">
    <w:abstractNumId w:val="24"/>
  </w:num>
  <w:num w:numId="21">
    <w:abstractNumId w:val="28"/>
  </w:num>
  <w:num w:numId="22">
    <w:abstractNumId w:val="6"/>
  </w:num>
  <w:num w:numId="23">
    <w:abstractNumId w:val="31"/>
  </w:num>
  <w:num w:numId="24">
    <w:abstractNumId w:val="11"/>
  </w:num>
  <w:num w:numId="25">
    <w:abstractNumId w:val="5"/>
  </w:num>
  <w:num w:numId="26">
    <w:abstractNumId w:val="15"/>
  </w:num>
  <w:num w:numId="27">
    <w:abstractNumId w:val="16"/>
  </w:num>
  <w:num w:numId="28">
    <w:abstractNumId w:val="3"/>
  </w:num>
  <w:num w:numId="29">
    <w:abstractNumId w:val="14"/>
  </w:num>
  <w:num w:numId="30">
    <w:abstractNumId w:val="34"/>
  </w:num>
  <w:num w:numId="31">
    <w:abstractNumId w:val="18"/>
  </w:num>
  <w:num w:numId="32">
    <w:abstractNumId w:val="19"/>
  </w:num>
  <w:num w:numId="33">
    <w:abstractNumId w:val="25"/>
  </w:num>
  <w:num w:numId="34">
    <w:abstractNumId w:val="12"/>
  </w:num>
  <w:num w:numId="35">
    <w:abstractNumId w:val="2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80C"/>
    <w:rsid w:val="00026162"/>
    <w:rsid w:val="000279B8"/>
    <w:rsid w:val="0003127B"/>
    <w:rsid w:val="00063F90"/>
    <w:rsid w:val="000673BA"/>
    <w:rsid w:val="00094999"/>
    <w:rsid w:val="000B2FA0"/>
    <w:rsid w:val="000C33EE"/>
    <w:rsid w:val="00120799"/>
    <w:rsid w:val="0013385F"/>
    <w:rsid w:val="0014122E"/>
    <w:rsid w:val="001509F5"/>
    <w:rsid w:val="001576A6"/>
    <w:rsid w:val="00160248"/>
    <w:rsid w:val="00163392"/>
    <w:rsid w:val="00172DA1"/>
    <w:rsid w:val="001878C0"/>
    <w:rsid w:val="001956EE"/>
    <w:rsid w:val="0019783E"/>
    <w:rsid w:val="001A1939"/>
    <w:rsid w:val="001C6866"/>
    <w:rsid w:val="001E0E4A"/>
    <w:rsid w:val="0021283D"/>
    <w:rsid w:val="00233274"/>
    <w:rsid w:val="002D4978"/>
    <w:rsid w:val="003071E7"/>
    <w:rsid w:val="0031119B"/>
    <w:rsid w:val="00327D3C"/>
    <w:rsid w:val="00331B1F"/>
    <w:rsid w:val="00386B74"/>
    <w:rsid w:val="003936A4"/>
    <w:rsid w:val="003A78B0"/>
    <w:rsid w:val="003A7997"/>
    <w:rsid w:val="00407797"/>
    <w:rsid w:val="00442CCD"/>
    <w:rsid w:val="00446D6F"/>
    <w:rsid w:val="00454756"/>
    <w:rsid w:val="0047210F"/>
    <w:rsid w:val="0047580C"/>
    <w:rsid w:val="00497816"/>
    <w:rsid w:val="004B06FB"/>
    <w:rsid w:val="004B35BB"/>
    <w:rsid w:val="004C44D1"/>
    <w:rsid w:val="004C4577"/>
    <w:rsid w:val="004E5B2D"/>
    <w:rsid w:val="004F6852"/>
    <w:rsid w:val="00500269"/>
    <w:rsid w:val="00533988"/>
    <w:rsid w:val="0054269D"/>
    <w:rsid w:val="005579A5"/>
    <w:rsid w:val="00587EF3"/>
    <w:rsid w:val="00594BEF"/>
    <w:rsid w:val="00597B56"/>
    <w:rsid w:val="005A562C"/>
    <w:rsid w:val="005A5A43"/>
    <w:rsid w:val="005B5611"/>
    <w:rsid w:val="005C2946"/>
    <w:rsid w:val="005C49A4"/>
    <w:rsid w:val="005E3DD3"/>
    <w:rsid w:val="005E75C6"/>
    <w:rsid w:val="006160E1"/>
    <w:rsid w:val="006162C0"/>
    <w:rsid w:val="00637E47"/>
    <w:rsid w:val="00646F84"/>
    <w:rsid w:val="006528A2"/>
    <w:rsid w:val="00652B4D"/>
    <w:rsid w:val="00657CE2"/>
    <w:rsid w:val="006817D5"/>
    <w:rsid w:val="006A3941"/>
    <w:rsid w:val="006C2EA5"/>
    <w:rsid w:val="006C3FA6"/>
    <w:rsid w:val="006C7B39"/>
    <w:rsid w:val="006D1DFC"/>
    <w:rsid w:val="006D7719"/>
    <w:rsid w:val="006F2C66"/>
    <w:rsid w:val="007211C2"/>
    <w:rsid w:val="00733255"/>
    <w:rsid w:val="007478B5"/>
    <w:rsid w:val="0077121C"/>
    <w:rsid w:val="007814CE"/>
    <w:rsid w:val="007A5391"/>
    <w:rsid w:val="007C4F2B"/>
    <w:rsid w:val="007F236D"/>
    <w:rsid w:val="00801445"/>
    <w:rsid w:val="00820EAD"/>
    <w:rsid w:val="008242EA"/>
    <w:rsid w:val="00866B6A"/>
    <w:rsid w:val="00867AA0"/>
    <w:rsid w:val="00875506"/>
    <w:rsid w:val="008913BE"/>
    <w:rsid w:val="00895617"/>
    <w:rsid w:val="008A67DF"/>
    <w:rsid w:val="008B1569"/>
    <w:rsid w:val="008D5A18"/>
    <w:rsid w:val="008E3491"/>
    <w:rsid w:val="008E3AAD"/>
    <w:rsid w:val="00900B2E"/>
    <w:rsid w:val="00953797"/>
    <w:rsid w:val="00971068"/>
    <w:rsid w:val="00987E9A"/>
    <w:rsid w:val="009C5FC6"/>
    <w:rsid w:val="009D0224"/>
    <w:rsid w:val="009D279E"/>
    <w:rsid w:val="009D3E78"/>
    <w:rsid w:val="009E2001"/>
    <w:rsid w:val="00A2296D"/>
    <w:rsid w:val="00A25AEF"/>
    <w:rsid w:val="00A45297"/>
    <w:rsid w:val="00A506E2"/>
    <w:rsid w:val="00A64454"/>
    <w:rsid w:val="00A65B9F"/>
    <w:rsid w:val="00A8485D"/>
    <w:rsid w:val="00A87063"/>
    <w:rsid w:val="00A9634E"/>
    <w:rsid w:val="00AA7AB1"/>
    <w:rsid w:val="00AB5298"/>
    <w:rsid w:val="00AC2DE4"/>
    <w:rsid w:val="00AD1036"/>
    <w:rsid w:val="00AD336B"/>
    <w:rsid w:val="00AD62E0"/>
    <w:rsid w:val="00AD786F"/>
    <w:rsid w:val="00B032C0"/>
    <w:rsid w:val="00B3436E"/>
    <w:rsid w:val="00B435AD"/>
    <w:rsid w:val="00B57F2C"/>
    <w:rsid w:val="00BA25DA"/>
    <w:rsid w:val="00BA3369"/>
    <w:rsid w:val="00BA41CE"/>
    <w:rsid w:val="00BB0751"/>
    <w:rsid w:val="00BB4A05"/>
    <w:rsid w:val="00BC3F34"/>
    <w:rsid w:val="00BC6B5C"/>
    <w:rsid w:val="00BF774D"/>
    <w:rsid w:val="00C04295"/>
    <w:rsid w:val="00C161E6"/>
    <w:rsid w:val="00C300E8"/>
    <w:rsid w:val="00C97CFF"/>
    <w:rsid w:val="00CD29A7"/>
    <w:rsid w:val="00CD46AB"/>
    <w:rsid w:val="00CE04D7"/>
    <w:rsid w:val="00D068E3"/>
    <w:rsid w:val="00D36B24"/>
    <w:rsid w:val="00D52C32"/>
    <w:rsid w:val="00DA2F73"/>
    <w:rsid w:val="00DB1E9C"/>
    <w:rsid w:val="00DB62B7"/>
    <w:rsid w:val="00DC110C"/>
    <w:rsid w:val="00DD1AE9"/>
    <w:rsid w:val="00DD3665"/>
    <w:rsid w:val="00DD6794"/>
    <w:rsid w:val="00DF2AB5"/>
    <w:rsid w:val="00DF7354"/>
    <w:rsid w:val="00E05428"/>
    <w:rsid w:val="00E05739"/>
    <w:rsid w:val="00E53C61"/>
    <w:rsid w:val="00E76406"/>
    <w:rsid w:val="00E80D1B"/>
    <w:rsid w:val="00E8528D"/>
    <w:rsid w:val="00E9473E"/>
    <w:rsid w:val="00E94C83"/>
    <w:rsid w:val="00EA17FB"/>
    <w:rsid w:val="00EA78BC"/>
    <w:rsid w:val="00ED3BA6"/>
    <w:rsid w:val="00EF08AB"/>
    <w:rsid w:val="00EF2A06"/>
    <w:rsid w:val="00F07950"/>
    <w:rsid w:val="00F1060D"/>
    <w:rsid w:val="00F22149"/>
    <w:rsid w:val="00F51B92"/>
    <w:rsid w:val="00F6064E"/>
    <w:rsid w:val="00F61AB8"/>
    <w:rsid w:val="00F7205E"/>
    <w:rsid w:val="00F84198"/>
    <w:rsid w:val="00F866EC"/>
    <w:rsid w:val="00F87E32"/>
    <w:rsid w:val="00FB6BD5"/>
    <w:rsid w:val="00FD3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B390A0-E496-4BBF-A7E2-8B7972B6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ntium Book Basic" w:eastAsiaTheme="minorHAnsi" w:hAnsi="Gentium Book Basic"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4BEF"/>
    <w:pPr>
      <w:outlineLvl w:val="0"/>
    </w:pPr>
    <w:rPr>
      <w:b/>
      <w:smallCap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80C"/>
    <w:pPr>
      <w:ind w:left="720"/>
      <w:contextualSpacing/>
    </w:pPr>
  </w:style>
  <w:style w:type="character" w:customStyle="1" w:styleId="Heading1Char">
    <w:name w:val="Heading 1 Char"/>
    <w:basedOn w:val="DefaultParagraphFont"/>
    <w:link w:val="Heading1"/>
    <w:uiPriority w:val="9"/>
    <w:rsid w:val="00594BEF"/>
    <w:rPr>
      <w:b/>
      <w:smallCaps/>
      <w:sz w:val="32"/>
      <w:u w:val="single"/>
    </w:rPr>
  </w:style>
  <w:style w:type="paragraph" w:styleId="BalloonText">
    <w:name w:val="Balloon Text"/>
    <w:basedOn w:val="Normal"/>
    <w:link w:val="BalloonTextChar"/>
    <w:uiPriority w:val="99"/>
    <w:semiHidden/>
    <w:unhideWhenUsed/>
    <w:rsid w:val="00CD46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6AB"/>
    <w:rPr>
      <w:rFonts w:ascii="Segoe UI" w:hAnsi="Segoe UI" w:cs="Segoe UI"/>
      <w:sz w:val="18"/>
      <w:szCs w:val="18"/>
    </w:rPr>
  </w:style>
  <w:style w:type="paragraph" w:styleId="Header">
    <w:name w:val="header"/>
    <w:basedOn w:val="Normal"/>
    <w:link w:val="HeaderChar"/>
    <w:uiPriority w:val="99"/>
    <w:unhideWhenUsed/>
    <w:rsid w:val="00500269"/>
    <w:pPr>
      <w:tabs>
        <w:tab w:val="center" w:pos="4680"/>
        <w:tab w:val="right" w:pos="9360"/>
      </w:tabs>
    </w:pPr>
  </w:style>
  <w:style w:type="character" w:customStyle="1" w:styleId="HeaderChar">
    <w:name w:val="Header Char"/>
    <w:basedOn w:val="DefaultParagraphFont"/>
    <w:link w:val="Header"/>
    <w:uiPriority w:val="99"/>
    <w:rsid w:val="00500269"/>
  </w:style>
  <w:style w:type="paragraph" w:styleId="Footer">
    <w:name w:val="footer"/>
    <w:basedOn w:val="Normal"/>
    <w:link w:val="FooterChar"/>
    <w:uiPriority w:val="99"/>
    <w:unhideWhenUsed/>
    <w:rsid w:val="00500269"/>
    <w:pPr>
      <w:tabs>
        <w:tab w:val="center" w:pos="4680"/>
        <w:tab w:val="right" w:pos="9360"/>
      </w:tabs>
    </w:pPr>
  </w:style>
  <w:style w:type="character" w:customStyle="1" w:styleId="FooterChar">
    <w:name w:val="Footer Char"/>
    <w:basedOn w:val="DefaultParagraphFont"/>
    <w:link w:val="Footer"/>
    <w:uiPriority w:val="99"/>
    <w:rsid w:val="00500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gif"/><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2142</TotalTime>
  <Pages>15</Pages>
  <Words>2750</Words>
  <Characters>15677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dc:description/>
  <cp:lastModifiedBy>Erik</cp:lastModifiedBy>
  <cp:revision>54</cp:revision>
  <cp:lastPrinted>2015-11-21T14:28:00Z</cp:lastPrinted>
  <dcterms:created xsi:type="dcterms:W3CDTF">2015-11-19T16:24:00Z</dcterms:created>
  <dcterms:modified xsi:type="dcterms:W3CDTF">2015-11-22T21:05:00Z</dcterms:modified>
</cp:coreProperties>
</file>